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FAE" w:rsidRDefault="00D76FAE">
      <w:pPr>
        <w:ind w:firstLine="704"/>
        <w:jc w:val="center"/>
        <w:rPr>
          <w:rFonts w:ascii="方正仿宋_GB2312" w:eastAsia="方正仿宋_GB2312" w:hAnsi="方正仿宋_GB2312" w:cs="方正仿宋_GB2312"/>
          <w:sz w:val="36"/>
          <w:szCs w:val="36"/>
        </w:rPr>
      </w:pPr>
    </w:p>
    <w:p w:rsidR="00D76FAE" w:rsidRDefault="00D76FAE">
      <w:pPr>
        <w:ind w:firstLine="704"/>
        <w:jc w:val="center"/>
        <w:rPr>
          <w:rFonts w:ascii="华文中宋" w:eastAsia="华文中宋" w:hAnsi="华文中宋"/>
          <w:sz w:val="36"/>
          <w:szCs w:val="36"/>
        </w:rPr>
      </w:pPr>
    </w:p>
    <w:p w:rsidR="00D76FAE" w:rsidRDefault="00D76FAE">
      <w:pPr>
        <w:ind w:firstLine="704"/>
        <w:jc w:val="center"/>
        <w:rPr>
          <w:rFonts w:ascii="华文中宋" w:eastAsia="华文中宋" w:hAnsi="华文中宋"/>
          <w:sz w:val="36"/>
          <w:szCs w:val="36"/>
        </w:rPr>
      </w:pPr>
    </w:p>
    <w:p w:rsidR="00D76FAE" w:rsidRDefault="00062F97">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初等教育学院党员、教职工政治理论学习、业务学习2024年7月份学习安排</w:t>
      </w:r>
    </w:p>
    <w:p w:rsidR="00D76FAE" w:rsidRDefault="00D76FAE" w:rsidP="00A81410">
      <w:pPr>
        <w:adjustRightInd w:val="0"/>
        <w:snapToGrid w:val="0"/>
        <w:spacing w:line="295" w:lineRule="auto"/>
        <w:ind w:firstLineChars="200" w:firstLine="420"/>
        <w:jc w:val="right"/>
        <w:rPr>
          <w:rFonts w:ascii="方正仿宋_GB2312" w:eastAsia="方正仿宋_GB2312" w:hAnsi="宋体"/>
          <w:szCs w:val="21"/>
        </w:rPr>
      </w:pPr>
    </w:p>
    <w:p w:rsidR="00D76FAE" w:rsidRPr="00855412" w:rsidRDefault="00062F97">
      <w:pPr>
        <w:adjustRightInd w:val="0"/>
        <w:snapToGrid w:val="0"/>
        <w:spacing w:line="324" w:lineRule="auto"/>
        <w:jc w:val="right"/>
        <w:rPr>
          <w:rFonts w:ascii="仿宋_GB2312" w:eastAsia="仿宋_GB2312"/>
          <w:sz w:val="32"/>
          <w:szCs w:val="32"/>
        </w:rPr>
      </w:pPr>
      <w:r w:rsidRPr="00855412">
        <w:rPr>
          <w:rFonts w:ascii="仿宋_GB2312" w:eastAsia="仿宋_GB2312" w:hint="eastAsia"/>
          <w:sz w:val="32"/>
          <w:szCs w:val="32"/>
        </w:rPr>
        <w:t>初教党[2024]</w:t>
      </w:r>
      <w:r w:rsidR="00F37B66">
        <w:rPr>
          <w:rFonts w:ascii="仿宋_GB2312" w:eastAsia="仿宋_GB2312" w:hint="eastAsia"/>
          <w:sz w:val="32"/>
          <w:szCs w:val="32"/>
        </w:rPr>
        <w:t>49</w:t>
      </w:r>
      <w:r w:rsidRPr="00855412">
        <w:rPr>
          <w:rFonts w:ascii="仿宋_GB2312" w:eastAsia="仿宋_GB2312" w:hint="eastAsia"/>
          <w:sz w:val="32"/>
          <w:szCs w:val="32"/>
        </w:rPr>
        <w:t>号</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一、学习内容</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（一）习近平总书记最新重要讲话和文章</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 xml:space="preserve">1. </w:t>
      </w:r>
      <w:r w:rsidR="000F795C" w:rsidRPr="000F795C">
        <w:rPr>
          <w:rFonts w:ascii="仿宋_GB2312" w:eastAsia="仿宋_GB2312" w:hAnsi="方正仿宋_GB2312" w:cs="方正仿宋_GB2312" w:hint="eastAsia"/>
          <w:color w:val="000000" w:themeColor="text1"/>
          <w:spacing w:val="-4"/>
          <w:sz w:val="32"/>
          <w:szCs w:val="32"/>
        </w:rPr>
        <w:t>习近平</w:t>
      </w:r>
      <w:r w:rsidR="000F795C">
        <w:rPr>
          <w:rFonts w:ascii="仿宋_GB2312" w:eastAsia="仿宋_GB2312" w:hAnsi="方正仿宋_GB2312" w:cs="方正仿宋_GB2312" w:hint="eastAsia"/>
          <w:color w:val="000000" w:themeColor="text1"/>
          <w:spacing w:val="-4"/>
          <w:sz w:val="32"/>
          <w:szCs w:val="32"/>
        </w:rPr>
        <w:t>：开创我国高质量发展新局面</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2. 习近平：五十六个民族凝聚在一起就是中华民族共同体</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3. 全国科技大会 国家科学技术奖励大会 两院院士大会在京召开 习近平为国家最高科学技术奖获得者等颁奖并发表重要讲话</w:t>
      </w:r>
    </w:p>
    <w:p w:rsidR="00D76FAE" w:rsidRPr="000F795C" w:rsidRDefault="0009382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4</w:t>
      </w:r>
      <w:r w:rsidR="00062F97" w:rsidRPr="000F795C">
        <w:rPr>
          <w:rFonts w:ascii="仿宋_GB2312" w:eastAsia="仿宋_GB2312" w:hAnsi="方正仿宋_GB2312" w:cs="方正仿宋_GB2312" w:hint="eastAsia"/>
          <w:color w:val="000000" w:themeColor="text1"/>
          <w:spacing w:val="-4"/>
          <w:sz w:val="32"/>
          <w:szCs w:val="32"/>
        </w:rPr>
        <w:t>. 习近平主持二十届中共中央政治局第十五次集体学习并发表重要讲话</w:t>
      </w:r>
    </w:p>
    <w:p w:rsidR="00D76FAE" w:rsidRPr="000F795C" w:rsidRDefault="0009382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5</w:t>
      </w:r>
      <w:r w:rsidR="00062F97" w:rsidRPr="000F795C">
        <w:rPr>
          <w:rFonts w:ascii="仿宋_GB2312" w:eastAsia="仿宋_GB2312" w:hAnsi="方正仿宋_GB2312" w:cs="方正仿宋_GB2312" w:hint="eastAsia"/>
          <w:color w:val="000000" w:themeColor="text1"/>
          <w:spacing w:val="-4"/>
          <w:sz w:val="32"/>
          <w:szCs w:val="32"/>
        </w:rPr>
        <w:t>.</w:t>
      </w:r>
      <w:r w:rsidR="000F795C">
        <w:rPr>
          <w:rFonts w:ascii="仿宋_GB2312" w:eastAsia="仿宋_GB2312" w:hAnsi="方正仿宋_GB2312" w:cs="方正仿宋_GB2312" w:hint="eastAsia"/>
          <w:color w:val="000000" w:themeColor="text1"/>
          <w:spacing w:val="-4"/>
          <w:sz w:val="32"/>
          <w:szCs w:val="32"/>
        </w:rPr>
        <w:t xml:space="preserve"> </w:t>
      </w:r>
      <w:r w:rsidR="00062F97" w:rsidRPr="000F795C">
        <w:rPr>
          <w:rFonts w:ascii="仿宋_GB2312" w:eastAsia="仿宋_GB2312" w:hAnsi="方正仿宋_GB2312" w:cs="方正仿宋_GB2312" w:hint="eastAsia"/>
          <w:color w:val="000000" w:themeColor="text1"/>
          <w:spacing w:val="-4"/>
          <w:sz w:val="32"/>
          <w:szCs w:val="32"/>
        </w:rPr>
        <w:t>弘扬和平共处五项原则 携手构建人类命运共同体</w:t>
      </w:r>
      <w:r w:rsidR="000F795C">
        <w:rPr>
          <w:rFonts w:ascii="仿宋_GB2312" w:eastAsia="仿宋_GB2312" w:hAnsi="方正仿宋_GB2312" w:cs="方正仿宋_GB2312" w:hint="eastAsia"/>
          <w:color w:val="000000" w:themeColor="text1"/>
          <w:spacing w:val="-4"/>
          <w:sz w:val="32"/>
          <w:szCs w:val="32"/>
        </w:rPr>
        <w:t>——</w:t>
      </w:r>
      <w:r w:rsidR="00062F97" w:rsidRPr="000F795C">
        <w:rPr>
          <w:rFonts w:ascii="仿宋_GB2312" w:eastAsia="仿宋_GB2312" w:hAnsi="方正仿宋_GB2312" w:cs="方正仿宋_GB2312" w:hint="eastAsia"/>
          <w:color w:val="000000" w:themeColor="text1"/>
          <w:spacing w:val="-4"/>
          <w:sz w:val="32"/>
          <w:szCs w:val="32"/>
        </w:rPr>
        <w:t>习近平在和平共处五项原则发表70周年纪念大会上的讲话</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（二）学院第三次党代会精神学习专项内容</w:t>
      </w:r>
    </w:p>
    <w:p w:rsidR="00D76FAE" w:rsidRPr="000F795C" w:rsidRDefault="0009382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6</w:t>
      </w:r>
      <w:r w:rsidR="00062F97" w:rsidRPr="000F795C">
        <w:rPr>
          <w:rFonts w:ascii="仿宋_GB2312" w:eastAsia="仿宋_GB2312" w:hAnsi="方正仿宋_GB2312" w:cs="方正仿宋_GB2312" w:hint="eastAsia"/>
          <w:color w:val="000000" w:themeColor="text1"/>
          <w:spacing w:val="-4"/>
          <w:sz w:val="32"/>
          <w:szCs w:val="32"/>
        </w:rPr>
        <w:t xml:space="preserve">. 《踔立奋发 </w:t>
      </w:r>
      <w:r>
        <w:rPr>
          <w:rFonts w:ascii="仿宋_GB2312" w:eastAsia="仿宋_GB2312" w:hAnsi="方正仿宋_GB2312" w:cs="方正仿宋_GB2312" w:hint="eastAsia"/>
          <w:color w:val="000000" w:themeColor="text1"/>
          <w:spacing w:val="-4"/>
          <w:sz w:val="32"/>
          <w:szCs w:val="32"/>
        </w:rPr>
        <w:t>笃行不怠——</w:t>
      </w:r>
      <w:r w:rsidR="00062F97" w:rsidRPr="000F795C">
        <w:rPr>
          <w:rFonts w:ascii="仿宋_GB2312" w:eastAsia="仿宋_GB2312" w:hAnsi="方正仿宋_GB2312" w:cs="方正仿宋_GB2312" w:hint="eastAsia"/>
          <w:color w:val="000000" w:themeColor="text1"/>
          <w:spacing w:val="-4"/>
          <w:sz w:val="32"/>
          <w:szCs w:val="32"/>
        </w:rPr>
        <w:t>兰州职业技术学院争创全国“双高”院校》</w:t>
      </w:r>
    </w:p>
    <w:p w:rsidR="00D76FAE" w:rsidRPr="000F795C" w:rsidRDefault="0009382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7</w:t>
      </w:r>
      <w:r w:rsidR="00062F97" w:rsidRPr="000F795C">
        <w:rPr>
          <w:rFonts w:ascii="仿宋_GB2312" w:eastAsia="仿宋_GB2312" w:hAnsi="方正仿宋_GB2312" w:cs="方正仿宋_GB2312" w:hint="eastAsia"/>
          <w:color w:val="000000" w:themeColor="text1"/>
          <w:spacing w:val="-4"/>
          <w:sz w:val="32"/>
          <w:szCs w:val="32"/>
        </w:rPr>
        <w:t>. 《回眸五年奋进路 谱写发展新篇章》</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（三）党纪学习专项内容</w:t>
      </w:r>
    </w:p>
    <w:p w:rsidR="00D76FAE" w:rsidRPr="000F795C" w:rsidRDefault="0009382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8</w:t>
      </w:r>
      <w:r w:rsidR="00062F97" w:rsidRPr="000F795C">
        <w:rPr>
          <w:rFonts w:ascii="仿宋_GB2312" w:eastAsia="仿宋_GB2312" w:hAnsi="方正仿宋_GB2312" w:cs="方正仿宋_GB2312" w:hint="eastAsia"/>
          <w:color w:val="000000" w:themeColor="text1"/>
          <w:spacing w:val="-4"/>
          <w:sz w:val="32"/>
          <w:szCs w:val="32"/>
        </w:rPr>
        <w:t>. 《中国共产党章程 》（第九、十、十一章）</w:t>
      </w:r>
    </w:p>
    <w:p w:rsidR="00D76FAE" w:rsidRPr="000F795C" w:rsidRDefault="0009382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lastRenderedPageBreak/>
        <w:t>9</w:t>
      </w:r>
      <w:r w:rsidR="00062F97" w:rsidRPr="000F795C">
        <w:rPr>
          <w:rFonts w:ascii="仿宋_GB2312" w:eastAsia="仿宋_GB2312" w:hAnsi="方正仿宋_GB2312" w:cs="方正仿宋_GB2312" w:hint="eastAsia"/>
          <w:color w:val="000000" w:themeColor="text1"/>
          <w:spacing w:val="-4"/>
          <w:sz w:val="32"/>
          <w:szCs w:val="32"/>
        </w:rPr>
        <w:t xml:space="preserve">. </w:t>
      </w:r>
      <w:r w:rsidR="0094346D">
        <w:rPr>
          <w:rFonts w:ascii="仿宋_GB2312" w:eastAsia="仿宋_GB2312" w:hAnsi="方正仿宋_GB2312" w:cs="方正仿宋_GB2312" w:hint="eastAsia"/>
          <w:color w:val="000000" w:themeColor="text1"/>
          <w:spacing w:val="-4"/>
          <w:sz w:val="32"/>
          <w:szCs w:val="32"/>
        </w:rPr>
        <w:t>《中国共产党纪律处分条例》（第二编第十、十一章，</w:t>
      </w:r>
      <w:r w:rsidR="00062F97" w:rsidRPr="000F795C">
        <w:rPr>
          <w:rFonts w:ascii="仿宋_GB2312" w:eastAsia="仿宋_GB2312" w:hAnsi="方正仿宋_GB2312" w:cs="方正仿宋_GB2312" w:hint="eastAsia"/>
          <w:color w:val="000000" w:themeColor="text1"/>
          <w:spacing w:val="-4"/>
          <w:sz w:val="32"/>
          <w:szCs w:val="32"/>
        </w:rPr>
        <w:t>第三编）</w:t>
      </w:r>
    </w:p>
    <w:p w:rsidR="00093820" w:rsidRPr="004625CA" w:rsidRDefault="0009382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10</w:t>
      </w:r>
      <w:r w:rsidRPr="000F795C">
        <w:rPr>
          <w:rFonts w:ascii="仿宋_GB2312" w:eastAsia="仿宋_GB2312" w:hAnsi="方正仿宋_GB2312" w:cs="方正仿宋_GB2312" w:hint="eastAsia"/>
          <w:color w:val="000000" w:themeColor="text1"/>
          <w:spacing w:val="-4"/>
          <w:sz w:val="32"/>
          <w:szCs w:val="32"/>
        </w:rPr>
        <w:t xml:space="preserve">. </w:t>
      </w:r>
      <w:r w:rsidRPr="004625CA">
        <w:rPr>
          <w:rFonts w:ascii="仿宋_GB2312" w:eastAsia="仿宋_GB2312" w:hAnsi="方正仿宋_GB2312" w:cs="方正仿宋_GB2312" w:hint="eastAsia"/>
          <w:color w:val="000000" w:themeColor="text1"/>
          <w:spacing w:val="-4"/>
          <w:sz w:val="32"/>
          <w:szCs w:val="32"/>
        </w:rPr>
        <w:t>胡昌升在省委警示教育会上强调：深入贯彻习近平总书记重要论述 以</w:t>
      </w:r>
      <w:proofErr w:type="gramStart"/>
      <w:r w:rsidRPr="004625CA">
        <w:rPr>
          <w:rFonts w:ascii="仿宋_GB2312" w:eastAsia="仿宋_GB2312" w:hAnsi="方正仿宋_GB2312" w:cs="方正仿宋_GB2312" w:hint="eastAsia"/>
          <w:color w:val="000000" w:themeColor="text1"/>
          <w:spacing w:val="-4"/>
          <w:sz w:val="32"/>
          <w:szCs w:val="32"/>
        </w:rPr>
        <w:t>学纪知纪明纪促进</w:t>
      </w:r>
      <w:proofErr w:type="gramEnd"/>
      <w:r w:rsidRPr="004625CA">
        <w:rPr>
          <w:rFonts w:ascii="仿宋_GB2312" w:eastAsia="仿宋_GB2312" w:hAnsi="方正仿宋_GB2312" w:cs="方正仿宋_GB2312" w:hint="eastAsia"/>
          <w:color w:val="000000" w:themeColor="text1"/>
          <w:spacing w:val="-4"/>
          <w:sz w:val="32"/>
          <w:szCs w:val="32"/>
        </w:rPr>
        <w:t>遵纪守纪执纪</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（四）法治学习专项内容</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1</w:t>
      </w:r>
      <w:r w:rsidR="00093820">
        <w:rPr>
          <w:rFonts w:ascii="仿宋_GB2312" w:eastAsia="仿宋_GB2312" w:hAnsi="方正仿宋_GB2312" w:cs="方正仿宋_GB2312" w:hint="eastAsia"/>
          <w:color w:val="000000" w:themeColor="text1"/>
          <w:spacing w:val="-4"/>
          <w:sz w:val="32"/>
          <w:szCs w:val="32"/>
        </w:rPr>
        <w:t>1</w:t>
      </w:r>
      <w:r w:rsidRPr="000F795C">
        <w:rPr>
          <w:rFonts w:ascii="仿宋_GB2312" w:eastAsia="仿宋_GB2312" w:hAnsi="方正仿宋_GB2312" w:cs="方正仿宋_GB2312" w:hint="eastAsia"/>
          <w:color w:val="000000" w:themeColor="text1"/>
          <w:spacing w:val="-4"/>
          <w:sz w:val="32"/>
          <w:szCs w:val="32"/>
        </w:rPr>
        <w:t>. 《中华人民共和国监察法》</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（五）党史学习专项内容</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1</w:t>
      </w:r>
      <w:r w:rsidR="00093820">
        <w:rPr>
          <w:rFonts w:ascii="仿宋_GB2312" w:eastAsia="仿宋_GB2312" w:hAnsi="方正仿宋_GB2312" w:cs="方正仿宋_GB2312" w:hint="eastAsia"/>
          <w:color w:val="000000" w:themeColor="text1"/>
          <w:spacing w:val="-4"/>
          <w:sz w:val="32"/>
          <w:szCs w:val="32"/>
        </w:rPr>
        <w:t>2</w:t>
      </w:r>
      <w:r w:rsidRPr="000F795C">
        <w:rPr>
          <w:rFonts w:ascii="仿宋_GB2312" w:eastAsia="仿宋_GB2312" w:hAnsi="方正仿宋_GB2312" w:cs="方正仿宋_GB2312" w:hint="eastAsia"/>
          <w:color w:val="000000" w:themeColor="text1"/>
          <w:spacing w:val="-4"/>
          <w:sz w:val="32"/>
          <w:szCs w:val="32"/>
        </w:rPr>
        <w:t>. 《中共兰州职业技术学院委员会学习贯彻&lt;党史学习教育工作条例&gt;实施方案》中七月份需要学习的内容，包括：</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（1）《中共中央关于党的百年奋斗重大成就和历史经验的决定》</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（2）习近平《论中国共产党历史》（13——18篇）</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（3）《毛泽东、邓小平、江泽民、胡锦涛关于中国共产党历史论述摘编》（毛泽东论述）</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（4）《中国共产党简史》（第三章）</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（5）《中华人民共和国简史》（第三章）</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（6）《改革开放简史》（第一章）</w:t>
      </w:r>
    </w:p>
    <w:p w:rsidR="000F795C" w:rsidRPr="00093820" w:rsidRDefault="000F795C"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二、学习要求</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（一）党支部学习要求</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1. 组织集中学习。支部集中学习须将以上学习内容安排在“三会一课”组织生活当中，做到有领学、有发言、有记录。</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 xml:space="preserve">2. </w:t>
      </w:r>
      <w:r w:rsidR="0094346D">
        <w:rPr>
          <w:rFonts w:ascii="仿宋_GB2312" w:eastAsia="仿宋_GB2312" w:hAnsi="方正仿宋_GB2312" w:cs="方正仿宋_GB2312" w:hint="eastAsia"/>
          <w:color w:val="000000" w:themeColor="text1"/>
          <w:spacing w:val="-4"/>
          <w:sz w:val="32"/>
          <w:szCs w:val="32"/>
        </w:rPr>
        <w:t>过好组织生活。各支部要高度重视“三会一课”、主题党日等组织生活，</w:t>
      </w:r>
      <w:r w:rsidRPr="000F795C">
        <w:rPr>
          <w:rFonts w:ascii="仿宋_GB2312" w:eastAsia="仿宋_GB2312" w:hAnsi="方正仿宋_GB2312" w:cs="方正仿宋_GB2312" w:hint="eastAsia"/>
          <w:color w:val="000000" w:themeColor="text1"/>
          <w:spacing w:val="-4"/>
          <w:sz w:val="32"/>
          <w:szCs w:val="32"/>
        </w:rPr>
        <w:t>按照总支要求于2024年7月10日前高质量完成。</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3. 重视考勤工作。各支部开展“三会一课”要认真填报《党</w:t>
      </w:r>
      <w:r w:rsidRPr="000F795C">
        <w:rPr>
          <w:rFonts w:ascii="仿宋_GB2312" w:eastAsia="仿宋_GB2312" w:hAnsi="方正仿宋_GB2312" w:cs="方正仿宋_GB2312" w:hint="eastAsia"/>
          <w:color w:val="000000" w:themeColor="text1"/>
          <w:spacing w:val="-4"/>
          <w:sz w:val="32"/>
          <w:szCs w:val="32"/>
        </w:rPr>
        <w:lastRenderedPageBreak/>
        <w:t>支部组织生活签到表》。</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（二）党员学习要求</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1. 党员的学习活动要严格执行党总支《党纪学习教育实施方案》和各支部《党纪学习教育学习安排》，采取支部集中学习、交流研讨与个人自学相结合的方式进行。</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2. 个人自学要通读党总支本月提供的学习材料，并做好学习笔记，学习笔记将进行检查。</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3. 关于跟进学习的内容，党总支将在</w:t>
      </w:r>
      <w:proofErr w:type="gramStart"/>
      <w:r w:rsidRPr="000F795C">
        <w:rPr>
          <w:rFonts w:ascii="仿宋_GB2312" w:eastAsia="仿宋_GB2312" w:hAnsi="方正仿宋_GB2312" w:cs="方正仿宋_GB2312" w:hint="eastAsia"/>
          <w:color w:val="000000" w:themeColor="text1"/>
          <w:spacing w:val="-4"/>
          <w:sz w:val="32"/>
          <w:szCs w:val="32"/>
        </w:rPr>
        <w:t>微信群</w:t>
      </w:r>
      <w:proofErr w:type="gramEnd"/>
      <w:r w:rsidRPr="000F795C">
        <w:rPr>
          <w:rFonts w:ascii="仿宋_GB2312" w:eastAsia="仿宋_GB2312" w:hAnsi="方正仿宋_GB2312" w:cs="方正仿宋_GB2312" w:hint="eastAsia"/>
          <w:color w:val="000000" w:themeColor="text1"/>
          <w:spacing w:val="-4"/>
          <w:sz w:val="32"/>
          <w:szCs w:val="32"/>
        </w:rPr>
        <w:t>当中及时发布，请全体党员随时查看、跟进学习。</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（三）教研室学习要求</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1. 按照学院教务处规</w:t>
      </w:r>
      <w:r w:rsidR="00093820">
        <w:rPr>
          <w:rFonts w:ascii="仿宋_GB2312" w:eastAsia="仿宋_GB2312" w:hAnsi="方正仿宋_GB2312" w:cs="方正仿宋_GB2312" w:hint="eastAsia"/>
          <w:color w:val="000000" w:themeColor="text1"/>
          <w:spacing w:val="-4"/>
          <w:sz w:val="32"/>
          <w:szCs w:val="32"/>
        </w:rPr>
        <w:t>定及《初等教育学院教研室教研活动规范（试行）》要求，各教研室</w:t>
      </w:r>
      <w:proofErr w:type="gramStart"/>
      <w:r w:rsidRPr="000F795C">
        <w:rPr>
          <w:rFonts w:ascii="仿宋_GB2312" w:eastAsia="仿宋_GB2312" w:hAnsi="方正仿宋_GB2312" w:cs="方正仿宋_GB2312" w:hint="eastAsia"/>
          <w:color w:val="000000" w:themeColor="text1"/>
          <w:spacing w:val="-4"/>
          <w:sz w:val="32"/>
          <w:szCs w:val="32"/>
        </w:rPr>
        <w:t>须开展</w:t>
      </w:r>
      <w:proofErr w:type="gramEnd"/>
      <w:r w:rsidRPr="000F795C">
        <w:rPr>
          <w:rFonts w:ascii="仿宋_GB2312" w:eastAsia="仿宋_GB2312" w:hAnsi="方正仿宋_GB2312" w:cs="方正仿宋_GB2312" w:hint="eastAsia"/>
          <w:color w:val="000000" w:themeColor="text1"/>
          <w:spacing w:val="-4"/>
          <w:sz w:val="32"/>
          <w:szCs w:val="32"/>
        </w:rPr>
        <w:t>一次教研室活动。</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2. 教研室活动内容须包含政治理论学习、业务学习和教研活动。</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3. 教研室活动过程中要重视考勤工作，认真填报《教研室活动签到表》，并附照片，《签到表》及照片交与潘煜老师。</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4. 教研室活动学习环节须按要求规范进行，做到有领学、有发言、有记录。</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（四）教职工学习要求</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1. 教职工的学习活动以自学方式为主，学习党总支本月安排的政治理论和业务学习内容。</w:t>
      </w:r>
    </w:p>
    <w:p w:rsidR="00D76FAE" w:rsidRPr="000F795C" w:rsidRDefault="00062F97"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2. 政治理论学习要求通读原文，并认真做好学习笔记，学习笔记将进行检查。</w:t>
      </w:r>
    </w:p>
    <w:p w:rsidR="00D76FAE" w:rsidRPr="000F795C" w:rsidRDefault="00062F97" w:rsidP="00A81410">
      <w:pPr>
        <w:adjustRightInd w:val="0"/>
        <w:snapToGrid w:val="0"/>
        <w:spacing w:line="324" w:lineRule="auto"/>
        <w:ind w:firstLineChars="200" w:firstLine="627"/>
        <w:rPr>
          <w:rFonts w:ascii="仿宋_GB2312" w:eastAsia="仿宋_GB2312" w:hAnsi="方正仿宋_GB2312" w:cs="方正仿宋_GB2312"/>
          <w:b/>
          <w:color w:val="000000" w:themeColor="text1"/>
          <w:spacing w:val="-4"/>
          <w:sz w:val="32"/>
          <w:szCs w:val="32"/>
        </w:rPr>
      </w:pPr>
      <w:r w:rsidRPr="000F795C">
        <w:rPr>
          <w:rFonts w:ascii="仿宋_GB2312" w:eastAsia="仿宋_GB2312" w:hAnsi="方正仿宋_GB2312" w:cs="方正仿宋_GB2312" w:hint="eastAsia"/>
          <w:b/>
          <w:color w:val="000000" w:themeColor="text1"/>
          <w:spacing w:val="-4"/>
          <w:sz w:val="32"/>
          <w:szCs w:val="32"/>
        </w:rPr>
        <w:t>附件：</w:t>
      </w:r>
    </w:p>
    <w:p w:rsidR="00A81410" w:rsidRPr="000F795C" w:rsidRDefault="00A8141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1. 习近平</w:t>
      </w:r>
      <w:r>
        <w:rPr>
          <w:rFonts w:ascii="仿宋_GB2312" w:eastAsia="仿宋_GB2312" w:hAnsi="方正仿宋_GB2312" w:cs="方正仿宋_GB2312" w:hint="eastAsia"/>
          <w:color w:val="000000" w:themeColor="text1"/>
          <w:spacing w:val="-4"/>
          <w:sz w:val="32"/>
          <w:szCs w:val="32"/>
        </w:rPr>
        <w:t>：开创我国高质量发展新局面</w:t>
      </w:r>
    </w:p>
    <w:p w:rsidR="00A81410" w:rsidRPr="000F795C" w:rsidRDefault="00A8141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lastRenderedPageBreak/>
        <w:t>2. 习近平：五十六个民族凝聚在一起就是中华民族共同体</w:t>
      </w:r>
    </w:p>
    <w:p w:rsidR="00A81410" w:rsidRPr="000F795C" w:rsidRDefault="00A8141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sidRPr="000F795C">
        <w:rPr>
          <w:rFonts w:ascii="仿宋_GB2312" w:eastAsia="仿宋_GB2312" w:hAnsi="方正仿宋_GB2312" w:cs="方正仿宋_GB2312" w:hint="eastAsia"/>
          <w:color w:val="000000" w:themeColor="text1"/>
          <w:spacing w:val="-4"/>
          <w:sz w:val="32"/>
          <w:szCs w:val="32"/>
        </w:rPr>
        <w:t>3. 全国科技大会 国家科学技术奖励大会 两院院士大会在京召开 习近平为国家最高科学技术奖获得者等颁奖并发表重要讲话</w:t>
      </w:r>
    </w:p>
    <w:p w:rsidR="00A81410" w:rsidRPr="000F795C" w:rsidRDefault="00A8141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4</w:t>
      </w:r>
      <w:r w:rsidRPr="000F795C">
        <w:rPr>
          <w:rFonts w:ascii="仿宋_GB2312" w:eastAsia="仿宋_GB2312" w:hAnsi="方正仿宋_GB2312" w:cs="方正仿宋_GB2312" w:hint="eastAsia"/>
          <w:color w:val="000000" w:themeColor="text1"/>
          <w:spacing w:val="-4"/>
          <w:sz w:val="32"/>
          <w:szCs w:val="32"/>
        </w:rPr>
        <w:t>. 习近平主持二十届中共中央政治局第十五次集体学习并发表重要讲话</w:t>
      </w:r>
    </w:p>
    <w:p w:rsidR="00A81410" w:rsidRPr="000F795C" w:rsidRDefault="00A8141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5</w:t>
      </w:r>
      <w:r w:rsidRPr="000F795C">
        <w:rPr>
          <w:rFonts w:ascii="仿宋_GB2312" w:eastAsia="仿宋_GB2312" w:hAnsi="方正仿宋_GB2312" w:cs="方正仿宋_GB2312" w:hint="eastAsia"/>
          <w:color w:val="000000" w:themeColor="text1"/>
          <w:spacing w:val="-4"/>
          <w:sz w:val="32"/>
          <w:szCs w:val="32"/>
        </w:rPr>
        <w:t>.</w:t>
      </w:r>
      <w:r>
        <w:rPr>
          <w:rFonts w:ascii="仿宋_GB2312" w:eastAsia="仿宋_GB2312" w:hAnsi="方正仿宋_GB2312" w:cs="方正仿宋_GB2312" w:hint="eastAsia"/>
          <w:color w:val="000000" w:themeColor="text1"/>
          <w:spacing w:val="-4"/>
          <w:sz w:val="32"/>
          <w:szCs w:val="32"/>
        </w:rPr>
        <w:t xml:space="preserve"> </w:t>
      </w:r>
      <w:r w:rsidRPr="000F795C">
        <w:rPr>
          <w:rFonts w:ascii="仿宋_GB2312" w:eastAsia="仿宋_GB2312" w:hAnsi="方正仿宋_GB2312" w:cs="方正仿宋_GB2312" w:hint="eastAsia"/>
          <w:color w:val="000000" w:themeColor="text1"/>
          <w:spacing w:val="-4"/>
          <w:sz w:val="32"/>
          <w:szCs w:val="32"/>
        </w:rPr>
        <w:t>弘扬和平共处五项原则 携手构建人类命运共同体</w:t>
      </w:r>
      <w:r>
        <w:rPr>
          <w:rFonts w:ascii="仿宋_GB2312" w:eastAsia="仿宋_GB2312" w:hAnsi="方正仿宋_GB2312" w:cs="方正仿宋_GB2312" w:hint="eastAsia"/>
          <w:color w:val="000000" w:themeColor="text1"/>
          <w:spacing w:val="-4"/>
          <w:sz w:val="32"/>
          <w:szCs w:val="32"/>
        </w:rPr>
        <w:t>——</w:t>
      </w:r>
      <w:r w:rsidRPr="000F795C">
        <w:rPr>
          <w:rFonts w:ascii="仿宋_GB2312" w:eastAsia="仿宋_GB2312" w:hAnsi="方正仿宋_GB2312" w:cs="方正仿宋_GB2312" w:hint="eastAsia"/>
          <w:color w:val="000000" w:themeColor="text1"/>
          <w:spacing w:val="-4"/>
          <w:sz w:val="32"/>
          <w:szCs w:val="32"/>
        </w:rPr>
        <w:t>习近平在和平共处五项原则发表70周年纪念大会上的讲话</w:t>
      </w:r>
    </w:p>
    <w:p w:rsidR="00A81410" w:rsidRPr="004625CA" w:rsidRDefault="00A81410" w:rsidP="00A81410">
      <w:pPr>
        <w:adjustRightInd w:val="0"/>
        <w:snapToGrid w:val="0"/>
        <w:spacing w:line="324" w:lineRule="auto"/>
        <w:ind w:firstLineChars="200" w:firstLine="624"/>
        <w:rPr>
          <w:rFonts w:ascii="仿宋_GB2312" w:eastAsia="仿宋_GB2312" w:hAnsi="方正仿宋_GB2312" w:cs="方正仿宋_GB2312"/>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6</w:t>
      </w:r>
      <w:r w:rsidRPr="000F795C">
        <w:rPr>
          <w:rFonts w:ascii="仿宋_GB2312" w:eastAsia="仿宋_GB2312" w:hAnsi="方正仿宋_GB2312" w:cs="方正仿宋_GB2312" w:hint="eastAsia"/>
          <w:color w:val="000000" w:themeColor="text1"/>
          <w:spacing w:val="-4"/>
          <w:sz w:val="32"/>
          <w:szCs w:val="32"/>
        </w:rPr>
        <w:t xml:space="preserve">. </w:t>
      </w:r>
      <w:r w:rsidRPr="004625CA">
        <w:rPr>
          <w:rFonts w:ascii="仿宋_GB2312" w:eastAsia="仿宋_GB2312" w:hAnsi="方正仿宋_GB2312" w:cs="方正仿宋_GB2312" w:hint="eastAsia"/>
          <w:color w:val="000000" w:themeColor="text1"/>
          <w:spacing w:val="-4"/>
          <w:sz w:val="32"/>
          <w:szCs w:val="32"/>
        </w:rPr>
        <w:t>胡昌升在省委警示教育会上强调：深入贯彻习近平总书记重要论述 以</w:t>
      </w:r>
      <w:proofErr w:type="gramStart"/>
      <w:r w:rsidRPr="004625CA">
        <w:rPr>
          <w:rFonts w:ascii="仿宋_GB2312" w:eastAsia="仿宋_GB2312" w:hAnsi="方正仿宋_GB2312" w:cs="方正仿宋_GB2312" w:hint="eastAsia"/>
          <w:color w:val="000000" w:themeColor="text1"/>
          <w:spacing w:val="-4"/>
          <w:sz w:val="32"/>
          <w:szCs w:val="32"/>
        </w:rPr>
        <w:t>学纪知纪明纪促进</w:t>
      </w:r>
      <w:proofErr w:type="gramEnd"/>
      <w:r w:rsidRPr="004625CA">
        <w:rPr>
          <w:rFonts w:ascii="仿宋_GB2312" w:eastAsia="仿宋_GB2312" w:hAnsi="方正仿宋_GB2312" w:cs="方正仿宋_GB2312" w:hint="eastAsia"/>
          <w:color w:val="000000" w:themeColor="text1"/>
          <w:spacing w:val="-4"/>
          <w:sz w:val="32"/>
          <w:szCs w:val="32"/>
        </w:rPr>
        <w:t>遵纪守纪执纪</w:t>
      </w:r>
    </w:p>
    <w:p w:rsidR="00D76FAE" w:rsidRPr="000F795C" w:rsidRDefault="00062F97" w:rsidP="00A81410">
      <w:pPr>
        <w:pStyle w:val="a5"/>
        <w:widowControl/>
        <w:adjustRightInd w:val="0"/>
        <w:snapToGrid w:val="0"/>
        <w:spacing w:beforeAutospacing="0" w:afterAutospacing="0" w:line="324" w:lineRule="auto"/>
        <w:ind w:firstLineChars="200" w:firstLine="624"/>
        <w:rPr>
          <w:rFonts w:ascii="仿宋_GB2312" w:eastAsia="仿宋_GB2312" w:hAnsi="方正仿宋_GB2312" w:cs="方正仿宋_GB2312"/>
          <w:color w:val="000000" w:themeColor="text1"/>
          <w:spacing w:val="-4"/>
          <w:kern w:val="2"/>
          <w:sz w:val="32"/>
          <w:szCs w:val="32"/>
        </w:rPr>
      </w:pPr>
      <w:r w:rsidRPr="000F795C">
        <w:rPr>
          <w:rFonts w:ascii="仿宋_GB2312" w:eastAsia="仿宋_GB2312" w:hAnsi="方正仿宋_GB2312" w:cs="方正仿宋_GB2312" w:hint="eastAsia"/>
          <w:color w:val="000000" w:themeColor="text1"/>
          <w:spacing w:val="-4"/>
          <w:kern w:val="2"/>
          <w:sz w:val="32"/>
          <w:szCs w:val="32"/>
        </w:rPr>
        <w:t>7.</w:t>
      </w:r>
      <w:r w:rsidR="00A81410">
        <w:rPr>
          <w:rFonts w:ascii="仿宋_GB2312" w:eastAsia="仿宋_GB2312" w:hAnsi="方正仿宋_GB2312" w:cs="方正仿宋_GB2312" w:hint="eastAsia"/>
          <w:color w:val="000000" w:themeColor="text1"/>
          <w:spacing w:val="-4"/>
          <w:kern w:val="2"/>
          <w:sz w:val="32"/>
          <w:szCs w:val="32"/>
        </w:rPr>
        <w:t xml:space="preserve"> </w:t>
      </w:r>
      <w:r w:rsidRPr="000F795C">
        <w:rPr>
          <w:rFonts w:ascii="仿宋_GB2312" w:eastAsia="仿宋_GB2312" w:hAnsi="方正仿宋_GB2312" w:cs="方正仿宋_GB2312" w:hint="eastAsia"/>
          <w:color w:val="000000" w:themeColor="text1"/>
          <w:spacing w:val="-4"/>
          <w:kern w:val="2"/>
          <w:sz w:val="32"/>
          <w:szCs w:val="32"/>
        </w:rPr>
        <w:t>中华人民共和国监察法</w:t>
      </w:r>
    </w:p>
    <w:p w:rsidR="00D76FAE" w:rsidRPr="00EB6DB5" w:rsidRDefault="00D76FAE" w:rsidP="00A81410">
      <w:pPr>
        <w:adjustRightInd w:val="0"/>
        <w:snapToGrid w:val="0"/>
        <w:spacing w:line="360" w:lineRule="auto"/>
        <w:ind w:firstLineChars="200" w:firstLine="624"/>
        <w:rPr>
          <w:rFonts w:ascii="仿宋_GB2312" w:eastAsia="仿宋_GB2312" w:hAnsi="方正仿宋_GB2312" w:cs="方正仿宋_GB2312"/>
          <w:color w:val="000000" w:themeColor="text1"/>
          <w:spacing w:val="-4"/>
          <w:sz w:val="32"/>
          <w:szCs w:val="32"/>
        </w:rPr>
      </w:pPr>
    </w:p>
    <w:p w:rsidR="00D76FAE"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EB6DB5" w:rsidRPr="00EB6DB5" w:rsidRDefault="00EB6DB5">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062F97">
      <w:pPr>
        <w:adjustRightInd w:val="0"/>
        <w:snapToGrid w:val="0"/>
        <w:spacing w:line="324" w:lineRule="auto"/>
        <w:ind w:right="320"/>
        <w:jc w:val="right"/>
        <w:rPr>
          <w:rFonts w:ascii="仿宋_GB2312" w:eastAsia="仿宋_GB2312" w:hAnsi="方正仿宋_GB2312" w:cs="方正仿宋_GB2312"/>
          <w:color w:val="000000" w:themeColor="text1"/>
          <w:sz w:val="32"/>
          <w:szCs w:val="32"/>
        </w:rPr>
      </w:pPr>
      <w:r w:rsidRPr="00EB6DB5">
        <w:rPr>
          <w:rFonts w:ascii="仿宋_GB2312" w:eastAsia="仿宋_GB2312" w:hAnsi="方正仿宋_GB2312" w:cs="方正仿宋_GB2312" w:hint="eastAsia"/>
          <w:color w:val="000000" w:themeColor="text1"/>
          <w:sz w:val="32"/>
          <w:szCs w:val="32"/>
        </w:rPr>
        <w:t>二</w:t>
      </w:r>
      <w:r w:rsidRPr="00EB6DB5">
        <w:rPr>
          <w:rFonts w:ascii="宋体" w:eastAsia="宋体" w:hAnsi="宋体" w:cs="宋体" w:hint="eastAsia"/>
          <w:color w:val="000000" w:themeColor="text1"/>
          <w:sz w:val="32"/>
          <w:szCs w:val="32"/>
        </w:rPr>
        <w:t>〇</w:t>
      </w:r>
      <w:r w:rsidRPr="00EB6DB5">
        <w:rPr>
          <w:rFonts w:ascii="仿宋_GB2312" w:eastAsia="仿宋_GB2312" w:hAnsi="方正仿宋_GB2312" w:cs="方正仿宋_GB2312" w:hint="eastAsia"/>
          <w:color w:val="000000" w:themeColor="text1"/>
          <w:sz w:val="32"/>
          <w:szCs w:val="32"/>
        </w:rPr>
        <w:t>二四年七月一日</w:t>
      </w: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bookmarkStart w:id="0" w:name="_GoBack"/>
      <w:bookmarkEnd w:id="0"/>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D76FAE">
      <w:pPr>
        <w:adjustRightInd w:val="0"/>
        <w:snapToGrid w:val="0"/>
        <w:spacing w:line="324" w:lineRule="auto"/>
        <w:ind w:right="640" w:firstLine="344"/>
        <w:jc w:val="right"/>
        <w:rPr>
          <w:rFonts w:ascii="仿宋_GB2312" w:eastAsia="仿宋_GB2312" w:hAnsi="方正仿宋_GB2312" w:cs="方正仿宋_GB2312"/>
          <w:color w:val="000000" w:themeColor="text1"/>
          <w:sz w:val="18"/>
          <w:szCs w:val="18"/>
        </w:rPr>
      </w:pPr>
    </w:p>
    <w:p w:rsidR="00D76FAE" w:rsidRPr="00EB6DB5" w:rsidRDefault="00062F97">
      <w:pPr>
        <w:snapToGrid w:val="0"/>
        <w:rPr>
          <w:rFonts w:ascii="仿宋_GB2312" w:eastAsia="仿宋_GB2312"/>
        </w:rPr>
      </w:pPr>
      <w:r w:rsidRPr="00EB6DB5">
        <w:rPr>
          <w:rFonts w:ascii="仿宋_GB2312" w:eastAsia="仿宋_GB2312" w:hint="eastAsia"/>
          <w:color w:val="000000" w:themeColor="text1"/>
          <w:w w:val="85"/>
          <w:sz w:val="32"/>
          <w:szCs w:val="32"/>
          <w:u w:val="single"/>
        </w:rPr>
        <w:t xml:space="preserve">                                                                 中共兰州职业技术学院初等教育学院总支部委员会   2024年7月1日印发</w:t>
      </w:r>
    </w:p>
    <w:sectPr w:rsidR="00D76FAE" w:rsidRPr="00EB6DB5">
      <w:pgSz w:w="11906" w:h="16838"/>
      <w:pgMar w:top="1418" w:right="1418" w:bottom="113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412" w:rsidRDefault="00855412" w:rsidP="00855412">
      <w:r>
        <w:separator/>
      </w:r>
    </w:p>
  </w:endnote>
  <w:endnote w:type="continuationSeparator" w:id="0">
    <w:p w:rsidR="00855412" w:rsidRDefault="00855412" w:rsidP="0085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仿宋_GB2312">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412" w:rsidRDefault="00855412" w:rsidP="00855412">
      <w:r>
        <w:separator/>
      </w:r>
    </w:p>
  </w:footnote>
  <w:footnote w:type="continuationSeparator" w:id="0">
    <w:p w:rsidR="00855412" w:rsidRDefault="00855412" w:rsidP="008554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M2Q0YWQ2OTllMDdhOWFkYjVhMDQyMDU1MzM5NzAifQ=="/>
  </w:docVars>
  <w:rsids>
    <w:rsidRoot w:val="00B67C8A"/>
    <w:rsid w:val="00034E0A"/>
    <w:rsid w:val="00037CE2"/>
    <w:rsid w:val="00042B7D"/>
    <w:rsid w:val="00062F97"/>
    <w:rsid w:val="00083B02"/>
    <w:rsid w:val="000850ED"/>
    <w:rsid w:val="00093820"/>
    <w:rsid w:val="000D6B48"/>
    <w:rsid w:val="000F795C"/>
    <w:rsid w:val="001B4F88"/>
    <w:rsid w:val="001C0CEB"/>
    <w:rsid w:val="00252366"/>
    <w:rsid w:val="002A4690"/>
    <w:rsid w:val="002C6CE8"/>
    <w:rsid w:val="002D1259"/>
    <w:rsid w:val="0038558C"/>
    <w:rsid w:val="004606FB"/>
    <w:rsid w:val="004761BE"/>
    <w:rsid w:val="004A7DC3"/>
    <w:rsid w:val="005B6F58"/>
    <w:rsid w:val="005D6A2C"/>
    <w:rsid w:val="00610736"/>
    <w:rsid w:val="0064462B"/>
    <w:rsid w:val="006D4BA3"/>
    <w:rsid w:val="006E6E0A"/>
    <w:rsid w:val="006F68B5"/>
    <w:rsid w:val="00776872"/>
    <w:rsid w:val="007C669B"/>
    <w:rsid w:val="007E435F"/>
    <w:rsid w:val="00855412"/>
    <w:rsid w:val="008652F2"/>
    <w:rsid w:val="008A4619"/>
    <w:rsid w:val="008C5D7A"/>
    <w:rsid w:val="008F18B7"/>
    <w:rsid w:val="00932C38"/>
    <w:rsid w:val="0094346D"/>
    <w:rsid w:val="00A3512F"/>
    <w:rsid w:val="00A81410"/>
    <w:rsid w:val="00AA2168"/>
    <w:rsid w:val="00AC0EDB"/>
    <w:rsid w:val="00AF2152"/>
    <w:rsid w:val="00B67C8A"/>
    <w:rsid w:val="00C5747B"/>
    <w:rsid w:val="00D76FAE"/>
    <w:rsid w:val="00EB6DB5"/>
    <w:rsid w:val="00F04629"/>
    <w:rsid w:val="00F37B66"/>
    <w:rsid w:val="00F82B7E"/>
    <w:rsid w:val="00FE4AE3"/>
    <w:rsid w:val="00FE64DF"/>
    <w:rsid w:val="09F56400"/>
    <w:rsid w:val="121E6D8E"/>
    <w:rsid w:val="2D053528"/>
    <w:rsid w:val="45546D0F"/>
    <w:rsid w:val="5BA85903"/>
    <w:rsid w:val="6D28566D"/>
    <w:rsid w:val="70D42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4"/>
    </w:rPr>
  </w:style>
  <w:style w:type="paragraph" w:styleId="1">
    <w:name w:val="heading 1"/>
    <w:basedOn w:val="a"/>
    <w:next w:val="a"/>
    <w:autoRedefine/>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autoRedefine/>
    <w:qFormat/>
    <w:pPr>
      <w:spacing w:beforeAutospacing="1" w:afterAutospacing="1"/>
      <w:jc w:val="left"/>
    </w:pPr>
    <w:rPr>
      <w:rFonts w:cs="Times New Roman"/>
      <w:kern w:val="0"/>
      <w:sz w:val="24"/>
    </w:rPr>
  </w:style>
  <w:style w:type="paragraph" w:customStyle="1" w:styleId="textalign-center">
    <w:name w:val="text_align-center"/>
    <w:basedOn w:val="a"/>
    <w:autoRedefine/>
    <w:qFormat/>
    <w:pPr>
      <w:widowControl/>
      <w:spacing w:before="100" w:beforeAutospacing="1" w:after="100" w:afterAutospacing="1"/>
      <w:jc w:val="left"/>
    </w:pPr>
    <w:rPr>
      <w:rFonts w:ascii="宋体" w:eastAsia="宋体" w:hAnsi="宋体" w:cs="宋体"/>
      <w:kern w:val="0"/>
      <w:sz w:val="24"/>
    </w:r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 w:type="paragraph" w:customStyle="1" w:styleId="TableText">
    <w:name w:val="Table Text"/>
    <w:basedOn w:val="a"/>
    <w:autoRedefine/>
    <w:semiHidden/>
    <w:qFormat/>
    <w:rPr>
      <w:rFonts w:ascii="仿宋" w:eastAsia="仿宋" w:hAnsi="仿宋" w:cs="仿宋"/>
      <w:sz w:val="28"/>
      <w:szCs w:val="28"/>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4"/>
    </w:rPr>
  </w:style>
  <w:style w:type="paragraph" w:styleId="1">
    <w:name w:val="heading 1"/>
    <w:basedOn w:val="a"/>
    <w:next w:val="a"/>
    <w:autoRedefine/>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autoRedefine/>
    <w:qFormat/>
    <w:pPr>
      <w:spacing w:beforeAutospacing="1" w:afterAutospacing="1"/>
      <w:jc w:val="left"/>
    </w:pPr>
    <w:rPr>
      <w:rFonts w:cs="Times New Roman"/>
      <w:kern w:val="0"/>
      <w:sz w:val="24"/>
    </w:rPr>
  </w:style>
  <w:style w:type="paragraph" w:customStyle="1" w:styleId="textalign-center">
    <w:name w:val="text_align-center"/>
    <w:basedOn w:val="a"/>
    <w:autoRedefine/>
    <w:qFormat/>
    <w:pPr>
      <w:widowControl/>
      <w:spacing w:before="100" w:beforeAutospacing="1" w:after="100" w:afterAutospacing="1"/>
      <w:jc w:val="left"/>
    </w:pPr>
    <w:rPr>
      <w:rFonts w:ascii="宋体" w:eastAsia="宋体" w:hAnsi="宋体" w:cs="宋体"/>
      <w:kern w:val="0"/>
      <w:sz w:val="24"/>
    </w:r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 w:type="paragraph" w:customStyle="1" w:styleId="TableText">
    <w:name w:val="Table Text"/>
    <w:basedOn w:val="a"/>
    <w:autoRedefine/>
    <w:semiHidden/>
    <w:qFormat/>
    <w:rPr>
      <w:rFonts w:ascii="仿宋" w:eastAsia="仿宋" w:hAnsi="仿宋" w:cs="仿宋"/>
      <w:sz w:val="28"/>
      <w:szCs w:val="28"/>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258</Words>
  <Characters>1473</Characters>
  <Application>Microsoft Office Word</Application>
  <DocSecurity>0</DocSecurity>
  <Lines>12</Lines>
  <Paragraphs>3</Paragraphs>
  <ScaleCrop>false</ScaleCrop>
  <Company>Windows</Company>
  <LinksUpToDate>false</LinksUpToDate>
  <CharactersWithSpaces>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Microsoft</cp:lastModifiedBy>
  <cp:revision>31</cp:revision>
  <dcterms:created xsi:type="dcterms:W3CDTF">2024-02-01T07:10:00Z</dcterms:created>
  <dcterms:modified xsi:type="dcterms:W3CDTF">2024-06-30T15:41:00Z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42A092F1758B40CBA92D917E93C3B419_13</vt:lpwstr>
  </property>
</Properties>
</file>