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69B" w:rsidRDefault="007C669B">
      <w:pPr>
        <w:jc w:val="center"/>
        <w:rPr>
          <w:rFonts w:ascii="华文中宋" w:eastAsia="华文中宋" w:hAnsi="华文中宋"/>
          <w:sz w:val="36"/>
          <w:szCs w:val="36"/>
        </w:rPr>
      </w:pPr>
    </w:p>
    <w:p w:rsidR="007C669B" w:rsidRDefault="007C669B">
      <w:pPr>
        <w:jc w:val="center"/>
        <w:rPr>
          <w:rFonts w:ascii="华文中宋" w:eastAsia="华文中宋" w:hAnsi="华文中宋"/>
          <w:sz w:val="36"/>
          <w:szCs w:val="36"/>
        </w:rPr>
      </w:pPr>
    </w:p>
    <w:p w:rsidR="007C669B" w:rsidRDefault="007C669B">
      <w:pPr>
        <w:jc w:val="center"/>
        <w:rPr>
          <w:rFonts w:ascii="华文中宋" w:eastAsia="华文中宋" w:hAnsi="华文中宋"/>
          <w:sz w:val="36"/>
          <w:szCs w:val="36"/>
        </w:rPr>
      </w:pPr>
    </w:p>
    <w:p w:rsidR="007C669B" w:rsidRDefault="00AA2168">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7C669B" w:rsidRDefault="00AA2168">
      <w:pPr>
        <w:jc w:val="center"/>
        <w:rPr>
          <w:rFonts w:ascii="华文中宋" w:eastAsia="华文中宋" w:hAnsi="华文中宋"/>
          <w:sz w:val="36"/>
          <w:szCs w:val="36"/>
        </w:rPr>
      </w:pPr>
      <w:r>
        <w:rPr>
          <w:rFonts w:ascii="华文中宋" w:eastAsia="华文中宋" w:hAnsi="华文中宋" w:hint="eastAsia"/>
          <w:sz w:val="36"/>
          <w:szCs w:val="36"/>
        </w:rPr>
        <w:t>2024年3月份学习安排</w:t>
      </w:r>
    </w:p>
    <w:p w:rsidR="007C669B" w:rsidRDefault="007C669B" w:rsidP="008F18B7">
      <w:pPr>
        <w:adjustRightInd w:val="0"/>
        <w:snapToGrid w:val="0"/>
        <w:spacing w:line="295" w:lineRule="auto"/>
        <w:ind w:firstLineChars="200" w:firstLine="420"/>
        <w:jc w:val="right"/>
        <w:rPr>
          <w:rFonts w:ascii="仿宋_GB2312" w:eastAsia="仿宋_GB2312" w:hAnsi="宋体"/>
          <w:szCs w:val="21"/>
        </w:rPr>
      </w:pPr>
    </w:p>
    <w:p w:rsidR="007C669B" w:rsidRDefault="00AA2168" w:rsidP="008A4619">
      <w:pPr>
        <w:adjustRightInd w:val="0"/>
        <w:snapToGrid w:val="0"/>
        <w:spacing w:line="300" w:lineRule="auto"/>
        <w:jc w:val="right"/>
        <w:rPr>
          <w:rFonts w:ascii="仿宋_GB2312" w:eastAsia="仿宋_GB2312"/>
          <w:sz w:val="32"/>
          <w:szCs w:val="32"/>
        </w:rPr>
      </w:pPr>
      <w:r>
        <w:rPr>
          <w:rFonts w:ascii="仿宋_GB2312" w:eastAsia="仿宋_GB2312" w:hint="eastAsia"/>
          <w:sz w:val="32"/>
          <w:szCs w:val="32"/>
        </w:rPr>
        <w:t>初教党[</w:t>
      </w:r>
      <w:bookmarkStart w:id="0" w:name="_GoBack"/>
      <w:bookmarkEnd w:id="0"/>
      <w:r>
        <w:rPr>
          <w:rFonts w:ascii="仿宋_GB2312" w:eastAsia="仿宋_GB2312" w:hint="eastAsia"/>
          <w:sz w:val="32"/>
          <w:szCs w:val="32"/>
        </w:rPr>
        <w:t>2024]</w:t>
      </w:r>
      <w:r w:rsidR="00034E0A">
        <w:rPr>
          <w:rFonts w:ascii="仿宋_GB2312" w:eastAsia="仿宋_GB2312" w:hint="eastAsia"/>
          <w:sz w:val="32"/>
          <w:szCs w:val="32"/>
        </w:rPr>
        <w:t>11</w:t>
      </w:r>
      <w:r>
        <w:rPr>
          <w:rFonts w:ascii="仿宋_GB2312" w:eastAsia="仿宋_GB2312" w:hint="eastAsia"/>
          <w:sz w:val="32"/>
          <w:szCs w:val="32"/>
        </w:rPr>
        <w:t>号</w:t>
      </w:r>
    </w:p>
    <w:p w:rsidR="007C669B" w:rsidRDefault="00AA2168" w:rsidP="008A4619">
      <w:pPr>
        <w:adjustRightInd w:val="0"/>
        <w:snapToGrid w:val="0"/>
        <w:spacing w:line="300"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一、学习内容</w:t>
      </w:r>
    </w:p>
    <w:p w:rsidR="007C669B" w:rsidRDefault="00AA2168" w:rsidP="008A4619">
      <w:pPr>
        <w:adjustRightInd w:val="0"/>
        <w:snapToGrid w:val="0"/>
        <w:spacing w:line="300"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（一）党员、教师学习内容</w:t>
      </w:r>
    </w:p>
    <w:p w:rsidR="007C669B" w:rsidRDefault="00AA2168" w:rsidP="008A4619">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w:t>
      </w:r>
      <w:r w:rsidR="008F18B7">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习近平在二〇二四年春节团拜会上的讲话</w:t>
      </w:r>
    </w:p>
    <w:p w:rsidR="007C669B" w:rsidRDefault="005B6F58" w:rsidP="008A4619">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w:t>
      </w:r>
      <w:r w:rsidR="00AA2168">
        <w:rPr>
          <w:rFonts w:ascii="仿宋_GB2312" w:eastAsia="仿宋_GB2312" w:hAnsi="仿宋_GB2312" w:cs="仿宋_GB2312" w:hint="eastAsia"/>
          <w:color w:val="000000" w:themeColor="text1"/>
          <w:spacing w:val="-4"/>
          <w:sz w:val="32"/>
          <w:szCs w:val="32"/>
        </w:rPr>
        <w:t>. 坚持和完善人民代表大会制度 保障人民当家作主</w:t>
      </w:r>
      <w:r>
        <w:rPr>
          <w:rFonts w:ascii="仿宋_GB2312" w:eastAsia="仿宋_GB2312" w:hAnsi="仿宋_GB2312" w:cs="仿宋_GB2312" w:hint="eastAsia"/>
          <w:color w:val="000000" w:themeColor="text1"/>
          <w:spacing w:val="-4"/>
          <w:sz w:val="32"/>
          <w:szCs w:val="32"/>
        </w:rPr>
        <w:t>——</w:t>
      </w:r>
      <w:r w:rsidR="00AA2168">
        <w:rPr>
          <w:rFonts w:ascii="仿宋_GB2312" w:eastAsia="仿宋_GB2312" w:hAnsi="仿宋_GB2312" w:cs="仿宋_GB2312" w:hint="eastAsia"/>
          <w:color w:val="000000" w:themeColor="text1"/>
          <w:spacing w:val="-4"/>
          <w:sz w:val="32"/>
          <w:szCs w:val="32"/>
        </w:rPr>
        <w:t>习近平</w:t>
      </w:r>
    </w:p>
    <w:p w:rsidR="007C669B" w:rsidRDefault="005B6F58" w:rsidP="008A4619">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w:t>
      </w:r>
      <w:r w:rsidR="00AA2168">
        <w:rPr>
          <w:rFonts w:ascii="仿宋_GB2312" w:eastAsia="仿宋_GB2312" w:hAnsi="仿宋_GB2312" w:cs="仿宋_GB2312" w:hint="eastAsia"/>
          <w:color w:val="000000" w:themeColor="text1"/>
          <w:spacing w:val="-4"/>
          <w:sz w:val="32"/>
          <w:szCs w:val="32"/>
        </w:rPr>
        <w:t>. 习近平主持召开中央全面深化改革委员会第四次会议</w:t>
      </w:r>
    </w:p>
    <w:p w:rsidR="005B6F58" w:rsidRDefault="005B6F58" w:rsidP="008A4619">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sidRPr="005B6F58">
        <w:rPr>
          <w:rFonts w:ascii="仿宋_GB2312" w:eastAsia="仿宋_GB2312" w:hAnsi="仿宋_GB2312" w:cs="仿宋_GB2312"/>
          <w:color w:val="000000" w:themeColor="text1"/>
          <w:spacing w:val="-4"/>
          <w:sz w:val="32"/>
          <w:szCs w:val="32"/>
        </w:rPr>
        <w:t>中共中央办公厅关于巩固拓展学习贯彻习近平新时代中国特色社会主义思想主题教育成果的意见</w:t>
      </w:r>
    </w:p>
    <w:p w:rsidR="007C669B" w:rsidRDefault="005B6F58" w:rsidP="008A4619">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5</w:t>
      </w:r>
      <w:r w:rsidR="00AA2168">
        <w:rPr>
          <w:rFonts w:ascii="仿宋_GB2312" w:eastAsia="仿宋_GB2312" w:hAnsi="仿宋_GB2312" w:cs="仿宋_GB2312" w:hint="eastAsia"/>
          <w:color w:val="000000" w:themeColor="text1"/>
          <w:spacing w:val="-4"/>
          <w:sz w:val="32"/>
          <w:szCs w:val="32"/>
        </w:rPr>
        <w:t>. 胡昌升在全省“三抓三促”行动推进会议上强调：增强责任感 提振精气神 奋力开创现代化建设新局面</w:t>
      </w:r>
    </w:p>
    <w:p w:rsidR="007C669B" w:rsidRDefault="005B6F58" w:rsidP="008A4619">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w:t>
      </w:r>
      <w:r w:rsidR="00AA2168">
        <w:rPr>
          <w:rFonts w:ascii="仿宋_GB2312" w:eastAsia="仿宋_GB2312" w:hAnsi="仿宋_GB2312" w:cs="仿宋_GB2312" w:hint="eastAsia"/>
          <w:color w:val="000000" w:themeColor="text1"/>
          <w:spacing w:val="-4"/>
          <w:sz w:val="32"/>
          <w:szCs w:val="32"/>
        </w:rPr>
        <w:t>. 胡昌升在全省学习贯彻习近平新时代中国特色社会主义思想主题教育总结会议上强调：把巩固拓展主题教育成果作为重大政治任务 努力谱写中国式现代化甘肃实践的崭新篇章</w:t>
      </w:r>
    </w:p>
    <w:p w:rsidR="008A4619" w:rsidRPr="008A4619" w:rsidRDefault="008A4619" w:rsidP="008A4619">
      <w:pPr>
        <w:adjustRightInd w:val="0"/>
        <w:snapToGrid w:val="0"/>
        <w:spacing w:line="30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7. 张晓强</w:t>
      </w:r>
      <w:r w:rsidRPr="008A4619">
        <w:rPr>
          <w:rFonts w:ascii="仿宋_GB2312" w:eastAsia="仿宋_GB2312" w:hAnsi="仿宋_GB2312" w:cs="仿宋_GB2312" w:hint="eastAsia"/>
          <w:color w:val="000000" w:themeColor="text1"/>
          <w:spacing w:val="-4"/>
          <w:sz w:val="32"/>
          <w:szCs w:val="32"/>
        </w:rPr>
        <w:t>在强省会大会上的讲话</w:t>
      </w:r>
    </w:p>
    <w:p w:rsidR="007C669B" w:rsidRDefault="00AA2168" w:rsidP="008A4619">
      <w:pPr>
        <w:adjustRightInd w:val="0"/>
        <w:snapToGrid w:val="0"/>
        <w:spacing w:line="300"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b/>
          <w:color w:val="000000" w:themeColor="text1"/>
          <w:spacing w:val="-4"/>
          <w:sz w:val="32"/>
          <w:szCs w:val="32"/>
        </w:rPr>
        <w:t>（二）各支部学习内容</w:t>
      </w:r>
    </w:p>
    <w:p w:rsidR="007C669B" w:rsidRDefault="00AA2168" w:rsidP="008A4619">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1.《党史学习教育工作条例》</w:t>
      </w:r>
    </w:p>
    <w:p w:rsidR="00AA2168" w:rsidRDefault="00AA2168" w:rsidP="008A4619">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w:t>
      </w:r>
      <w:r w:rsidRPr="00AA2168">
        <w:rPr>
          <w:rFonts w:ascii="仿宋_GB2312" w:eastAsia="仿宋_GB2312" w:hAnsi="仿宋_GB2312" w:cs="仿宋_GB2312" w:hint="eastAsia"/>
          <w:color w:val="000000" w:themeColor="text1"/>
          <w:spacing w:val="-4"/>
          <w:sz w:val="32"/>
          <w:szCs w:val="32"/>
        </w:rPr>
        <w:t>初等教育学院党总支党支部书记工作例会制度</w:t>
      </w:r>
      <w:r>
        <w:rPr>
          <w:rFonts w:ascii="仿宋_GB2312" w:eastAsia="仿宋_GB2312" w:hAnsi="仿宋_GB2312" w:cs="仿宋_GB2312" w:hint="eastAsia"/>
          <w:color w:val="000000" w:themeColor="text1"/>
          <w:spacing w:val="-4"/>
          <w:sz w:val="32"/>
          <w:szCs w:val="32"/>
        </w:rPr>
        <w:t>》</w:t>
      </w:r>
    </w:p>
    <w:p w:rsidR="007C669B" w:rsidRDefault="00AA2168" w:rsidP="008A4619">
      <w:pPr>
        <w:adjustRightInd w:val="0"/>
        <w:snapToGrid w:val="0"/>
        <w:spacing w:line="300"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（三）党政班子学习内容</w:t>
      </w:r>
    </w:p>
    <w:p w:rsidR="007C669B" w:rsidRDefault="00AA2168" w:rsidP="008A4619">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学院党委《2024年3月政治理论学习安排》中涉及的学习内容</w:t>
      </w:r>
    </w:p>
    <w:p w:rsidR="007C669B" w:rsidRPr="005B6F58" w:rsidRDefault="00AA2168" w:rsidP="008A4619">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sidRPr="005B6F58">
        <w:rPr>
          <w:rFonts w:ascii="仿宋_GB2312" w:eastAsia="仿宋_GB2312" w:hAnsi="仿宋_GB2312" w:cs="仿宋_GB2312" w:hint="eastAsia"/>
          <w:color w:val="000000" w:themeColor="text1"/>
          <w:spacing w:val="-4"/>
          <w:sz w:val="32"/>
          <w:szCs w:val="32"/>
        </w:rPr>
        <w:t>2.《</w:t>
      </w:r>
      <w:r w:rsidR="005B6F58" w:rsidRPr="005B6F58">
        <w:rPr>
          <w:rFonts w:ascii="仿宋_GB2312" w:eastAsia="仿宋_GB2312" w:hAnsi="仿宋_GB2312" w:cs="仿宋_GB2312" w:hint="eastAsia"/>
          <w:color w:val="000000" w:themeColor="text1"/>
          <w:spacing w:val="-4"/>
          <w:sz w:val="32"/>
          <w:szCs w:val="32"/>
        </w:rPr>
        <w:t>中华人民共和国国旗法</w:t>
      </w:r>
      <w:r w:rsidRPr="005B6F58">
        <w:rPr>
          <w:rFonts w:ascii="仿宋_GB2312" w:eastAsia="仿宋_GB2312" w:hAnsi="仿宋_GB2312" w:cs="仿宋_GB2312" w:hint="eastAsia"/>
          <w:color w:val="000000" w:themeColor="text1"/>
          <w:spacing w:val="-4"/>
          <w:sz w:val="32"/>
          <w:szCs w:val="32"/>
        </w:rPr>
        <w:t>》</w:t>
      </w:r>
    </w:p>
    <w:p w:rsidR="007C669B" w:rsidRDefault="00AA2168">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二、学习要求</w:t>
      </w:r>
    </w:p>
    <w:p w:rsidR="007C669B" w:rsidRDefault="00AA2168">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（一）党支部学习要求</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组织集中学习。支部集中学习须将以上学习内容安排在“三会一课”组织生活当中，做到有领学、有发言、有记录。</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过好组织生活。各支部要高度重视“三会一课”、主题党日等组织生活，按照总支要求于2024年3月10日前高质量完成。</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重视考勤工作。各支部开展“三会一课”要认真填报《党支部组织生活签到表》。</w:t>
      </w:r>
    </w:p>
    <w:p w:rsidR="007C669B" w:rsidRDefault="00AA2168">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（二）党员学习要求</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党员的学习活动要采取支部集中学习与个人自学相结合的方式进行。</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个人自学要通读党总支本月提供的学习材料，并做好学习笔记，学习笔记将进行检查。</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关于跟进学习的内容，党总支将在</w:t>
      </w:r>
      <w:proofErr w:type="gramStart"/>
      <w:r>
        <w:rPr>
          <w:rFonts w:ascii="仿宋_GB2312" w:eastAsia="仿宋_GB2312" w:hAnsi="仿宋_GB2312" w:cs="仿宋_GB2312" w:hint="eastAsia"/>
          <w:color w:val="000000" w:themeColor="text1"/>
          <w:spacing w:val="-4"/>
          <w:sz w:val="32"/>
          <w:szCs w:val="32"/>
        </w:rPr>
        <w:t>微信群</w:t>
      </w:r>
      <w:proofErr w:type="gramEnd"/>
      <w:r>
        <w:rPr>
          <w:rFonts w:ascii="仿宋_GB2312" w:eastAsia="仿宋_GB2312" w:hAnsi="仿宋_GB2312" w:cs="仿宋_GB2312" w:hint="eastAsia"/>
          <w:color w:val="000000" w:themeColor="text1"/>
          <w:spacing w:val="-4"/>
          <w:sz w:val="32"/>
          <w:szCs w:val="32"/>
        </w:rPr>
        <w:t>当中及时发布，请全体党员随时查看、跟进学习。</w:t>
      </w:r>
    </w:p>
    <w:p w:rsidR="007C669B" w:rsidRDefault="00AA2168">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（三）教研室学习要求</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按照学院教务处规定及《初等教育学院教研室教研活动规范（试行）》要求，各教研室每周</w:t>
      </w:r>
      <w:proofErr w:type="gramStart"/>
      <w:r>
        <w:rPr>
          <w:rFonts w:ascii="仿宋_GB2312" w:eastAsia="仿宋_GB2312" w:hAnsi="仿宋_GB2312" w:cs="仿宋_GB2312" w:hint="eastAsia"/>
          <w:color w:val="000000" w:themeColor="text1"/>
          <w:spacing w:val="-4"/>
          <w:sz w:val="32"/>
          <w:szCs w:val="32"/>
        </w:rPr>
        <w:t>须开展</w:t>
      </w:r>
      <w:proofErr w:type="gramEnd"/>
      <w:r>
        <w:rPr>
          <w:rFonts w:ascii="仿宋_GB2312" w:eastAsia="仿宋_GB2312" w:hAnsi="仿宋_GB2312" w:cs="仿宋_GB2312" w:hint="eastAsia"/>
          <w:color w:val="000000" w:themeColor="text1"/>
          <w:spacing w:val="-4"/>
          <w:sz w:val="32"/>
          <w:szCs w:val="32"/>
        </w:rPr>
        <w:t>一次教研室活动。</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教研室活动内容须包含政治理论学习、业务学习和教研活动。</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教研室活动过程中要重视考勤工作，认真填报《教研室活动签到表》，并附照片，《签到表》及照片交与潘煜老师。</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 教研室活动学习环节须按要求规范进行，做到有领学、有发言、有记录。</w:t>
      </w:r>
    </w:p>
    <w:p w:rsidR="007C669B" w:rsidRDefault="00AA2168">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（四）教职工学习要求</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教职工的学习活动以自学方式为主，学习党总支本月安排的政治理论和业务学习内容。</w:t>
      </w:r>
    </w:p>
    <w:p w:rsidR="007C669B" w:rsidRDefault="00AA2168">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政治理论学习要求通读原文，并认真做好学习笔记，学习笔记将进行检查。</w:t>
      </w:r>
    </w:p>
    <w:p w:rsidR="007C669B" w:rsidRDefault="00AA2168">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附件：</w:t>
      </w:r>
    </w:p>
    <w:p w:rsidR="00034E0A" w:rsidRDefault="00034E0A" w:rsidP="00034E0A">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w:t>
      </w:r>
      <w:r w:rsidR="008F18B7">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习近平在二〇二四年春节团拜会上的讲话</w:t>
      </w:r>
    </w:p>
    <w:p w:rsidR="00034E0A" w:rsidRDefault="00034E0A" w:rsidP="00034E0A">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坚持和完善人民代表大会制度 保障人民当家作主——习近平</w:t>
      </w:r>
    </w:p>
    <w:p w:rsidR="00034E0A" w:rsidRDefault="00034E0A" w:rsidP="00034E0A">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习近平主持召开中央全面深化改革委员会第四次会议</w:t>
      </w:r>
    </w:p>
    <w:p w:rsidR="00034E0A" w:rsidRDefault="00034E0A" w:rsidP="00034E0A">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sidRPr="005B6F58">
        <w:rPr>
          <w:rFonts w:ascii="仿宋_GB2312" w:eastAsia="仿宋_GB2312" w:hAnsi="仿宋_GB2312" w:cs="仿宋_GB2312"/>
          <w:color w:val="000000" w:themeColor="text1"/>
          <w:spacing w:val="-4"/>
          <w:sz w:val="32"/>
          <w:szCs w:val="32"/>
        </w:rPr>
        <w:t>中共中央办公厅关于巩固拓展学习贯彻习近平新时代中国特色社会主义思想主题教育成果的意见</w:t>
      </w:r>
    </w:p>
    <w:p w:rsidR="00034E0A" w:rsidRDefault="00034E0A" w:rsidP="00034E0A">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5. 胡昌升在全省“三抓三促”行动推进会议上强调：增强责任感 提振精气神 奋力开创现代化建设新局面</w:t>
      </w:r>
    </w:p>
    <w:p w:rsidR="00034E0A" w:rsidRDefault="00034E0A" w:rsidP="00034E0A">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 胡昌升在全省学习贯彻习近平新时代中国特色社会主义思想主题教育总结会议上强调：把巩固拓展主题教育成果作为重大政治任务 努力谱写中国式现代化甘肃实践的崭新篇章</w:t>
      </w:r>
    </w:p>
    <w:p w:rsidR="008A4619" w:rsidRPr="008A4619" w:rsidRDefault="008A4619" w:rsidP="008A4619">
      <w:pPr>
        <w:adjustRightInd w:val="0"/>
        <w:snapToGrid w:val="0"/>
        <w:spacing w:line="295"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7. 张晓强</w:t>
      </w:r>
      <w:r w:rsidRPr="008A4619">
        <w:rPr>
          <w:rFonts w:ascii="仿宋_GB2312" w:eastAsia="仿宋_GB2312" w:hAnsi="仿宋_GB2312" w:cs="仿宋_GB2312" w:hint="eastAsia"/>
          <w:color w:val="000000" w:themeColor="text1"/>
          <w:spacing w:val="-4"/>
          <w:sz w:val="32"/>
          <w:szCs w:val="32"/>
        </w:rPr>
        <w:t>在强省会大会上的讲话</w:t>
      </w:r>
    </w:p>
    <w:p w:rsidR="00034E0A" w:rsidRDefault="008A4619" w:rsidP="00034E0A">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8</w:t>
      </w:r>
      <w:r w:rsidR="00034E0A">
        <w:rPr>
          <w:rFonts w:ascii="仿宋_GB2312" w:eastAsia="仿宋_GB2312" w:hAnsi="仿宋_GB2312" w:cs="仿宋_GB2312" w:hint="eastAsia"/>
          <w:color w:val="000000" w:themeColor="text1"/>
          <w:spacing w:val="-4"/>
          <w:sz w:val="32"/>
          <w:szCs w:val="32"/>
        </w:rPr>
        <w:t>.《党史学习教育工作条例》</w:t>
      </w:r>
    </w:p>
    <w:p w:rsidR="00034E0A" w:rsidRDefault="008A4619" w:rsidP="00034E0A">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9</w:t>
      </w:r>
      <w:r w:rsidR="00034E0A">
        <w:rPr>
          <w:rFonts w:ascii="仿宋_GB2312" w:eastAsia="仿宋_GB2312" w:hAnsi="仿宋_GB2312" w:cs="仿宋_GB2312" w:hint="eastAsia"/>
          <w:color w:val="000000" w:themeColor="text1"/>
          <w:spacing w:val="-4"/>
          <w:sz w:val="32"/>
          <w:szCs w:val="32"/>
        </w:rPr>
        <w:t>.《</w:t>
      </w:r>
      <w:r w:rsidR="00034E0A" w:rsidRPr="00AA2168">
        <w:rPr>
          <w:rFonts w:ascii="仿宋_GB2312" w:eastAsia="仿宋_GB2312" w:hAnsi="仿宋_GB2312" w:cs="仿宋_GB2312" w:hint="eastAsia"/>
          <w:color w:val="000000" w:themeColor="text1"/>
          <w:spacing w:val="-4"/>
          <w:sz w:val="32"/>
          <w:szCs w:val="32"/>
        </w:rPr>
        <w:t>初等教育学院党总支党支部书记工作例会制度</w:t>
      </w:r>
      <w:r w:rsidR="00034E0A">
        <w:rPr>
          <w:rFonts w:ascii="仿宋_GB2312" w:eastAsia="仿宋_GB2312" w:hAnsi="仿宋_GB2312" w:cs="仿宋_GB2312" w:hint="eastAsia"/>
          <w:color w:val="000000" w:themeColor="text1"/>
          <w:spacing w:val="-4"/>
          <w:sz w:val="32"/>
          <w:szCs w:val="32"/>
        </w:rPr>
        <w:t>》</w:t>
      </w:r>
    </w:p>
    <w:p w:rsidR="00034E0A" w:rsidRPr="005B6F58" w:rsidRDefault="008A4619" w:rsidP="00034E0A">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sidR="00034E0A" w:rsidRPr="005B6F58">
        <w:rPr>
          <w:rFonts w:ascii="仿宋_GB2312" w:eastAsia="仿宋_GB2312" w:hAnsi="仿宋_GB2312" w:cs="仿宋_GB2312" w:hint="eastAsia"/>
          <w:color w:val="000000" w:themeColor="text1"/>
          <w:spacing w:val="-4"/>
          <w:sz w:val="32"/>
          <w:szCs w:val="32"/>
        </w:rPr>
        <w:t>.《中华人民共和国国旗法》</w:t>
      </w:r>
    </w:p>
    <w:p w:rsidR="008F18B7" w:rsidRDefault="008F18B7">
      <w:pPr>
        <w:adjustRightInd w:val="0"/>
        <w:snapToGrid w:val="0"/>
        <w:spacing w:line="324" w:lineRule="auto"/>
        <w:ind w:right="640"/>
        <w:jc w:val="right"/>
        <w:rPr>
          <w:rFonts w:ascii="仿宋_GB2312" w:eastAsia="仿宋_GB2312" w:hAnsi="仿宋_GB2312" w:cs="仿宋_GB2312"/>
          <w:color w:val="000000" w:themeColor="text1"/>
          <w:sz w:val="18"/>
          <w:szCs w:val="18"/>
        </w:rPr>
      </w:pPr>
    </w:p>
    <w:p w:rsidR="008A4619" w:rsidRDefault="008A4619">
      <w:pPr>
        <w:adjustRightInd w:val="0"/>
        <w:snapToGrid w:val="0"/>
        <w:spacing w:line="324" w:lineRule="auto"/>
        <w:ind w:right="640"/>
        <w:jc w:val="right"/>
        <w:rPr>
          <w:rFonts w:ascii="仿宋_GB2312" w:eastAsia="仿宋_GB2312" w:hAnsi="仿宋_GB2312" w:cs="仿宋_GB2312" w:hint="eastAsia"/>
          <w:color w:val="000000" w:themeColor="text1"/>
          <w:sz w:val="18"/>
          <w:szCs w:val="18"/>
        </w:rPr>
      </w:pPr>
    </w:p>
    <w:p w:rsidR="007C669B" w:rsidRDefault="00AA2168">
      <w:pPr>
        <w:adjustRightInd w:val="0"/>
        <w:snapToGrid w:val="0"/>
        <w:spacing w:line="324" w:lineRule="auto"/>
        <w:ind w:right="320"/>
        <w:jc w:val="righ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w:t>
      </w:r>
      <w:r>
        <w:rPr>
          <w:rFonts w:ascii="宋体" w:eastAsia="宋体" w:hAnsi="宋体" w:cs="宋体" w:hint="eastAsia"/>
          <w:color w:val="000000" w:themeColor="text1"/>
          <w:sz w:val="32"/>
          <w:szCs w:val="32"/>
        </w:rPr>
        <w:t>〇</w:t>
      </w:r>
      <w:r>
        <w:rPr>
          <w:rFonts w:ascii="仿宋_GB2312" w:eastAsia="仿宋_GB2312" w:hAnsi="仿宋_GB2312" w:cs="仿宋_GB2312" w:hint="eastAsia"/>
          <w:color w:val="000000" w:themeColor="text1"/>
          <w:sz w:val="32"/>
          <w:szCs w:val="32"/>
        </w:rPr>
        <w:t>二四年三月一日</w:t>
      </w:r>
    </w:p>
    <w:p w:rsidR="007C669B" w:rsidRDefault="007C669B">
      <w:pPr>
        <w:adjustRightInd w:val="0"/>
        <w:snapToGrid w:val="0"/>
        <w:spacing w:line="324" w:lineRule="auto"/>
        <w:ind w:right="640"/>
        <w:jc w:val="right"/>
        <w:rPr>
          <w:rFonts w:ascii="仿宋_GB2312" w:eastAsia="仿宋_GB2312" w:hAnsi="仿宋_GB2312" w:cs="仿宋_GB2312"/>
          <w:color w:val="000000" w:themeColor="text1"/>
          <w:sz w:val="18"/>
          <w:szCs w:val="18"/>
        </w:rPr>
      </w:pPr>
    </w:p>
    <w:p w:rsidR="008A4619" w:rsidRDefault="008A4619">
      <w:pPr>
        <w:adjustRightInd w:val="0"/>
        <w:snapToGrid w:val="0"/>
        <w:spacing w:line="324" w:lineRule="auto"/>
        <w:ind w:right="640"/>
        <w:jc w:val="right"/>
        <w:rPr>
          <w:rFonts w:ascii="仿宋_GB2312" w:eastAsia="仿宋_GB2312" w:hAnsi="仿宋_GB2312" w:cs="仿宋_GB2312" w:hint="eastAsia"/>
          <w:color w:val="000000" w:themeColor="text1"/>
          <w:sz w:val="18"/>
          <w:szCs w:val="18"/>
        </w:rPr>
      </w:pPr>
    </w:p>
    <w:p w:rsidR="007C669B" w:rsidRDefault="00AA2168">
      <w:pPr>
        <w:snapToGrid w:val="0"/>
        <w:rPr>
          <w:rFonts w:ascii="仿宋_GB2312" w:eastAsia="仿宋_GB2312"/>
        </w:rPr>
      </w:pPr>
      <w:r>
        <w:rPr>
          <w:rFonts w:ascii="仿宋_GB2312" w:eastAsia="仿宋_GB2312" w:hint="eastAsia"/>
          <w:color w:val="000000" w:themeColor="text1"/>
          <w:w w:val="85"/>
          <w:sz w:val="32"/>
          <w:szCs w:val="32"/>
          <w:u w:val="single"/>
        </w:rPr>
        <w:t xml:space="preserve">                                                                 中共兰州职业技术学院初等教育学院总支部委员会   2024年3月1日印发</w:t>
      </w:r>
    </w:p>
    <w:sectPr w:rsidR="007C669B">
      <w:pgSz w:w="11906" w:h="16838"/>
      <w:pgMar w:top="1418" w:right="1418" w:bottom="1134"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M2Q0YWQ2OTllMDdhOWFkYjVhMDQyMDU1MzM5NzAifQ=="/>
  </w:docVars>
  <w:rsids>
    <w:rsidRoot w:val="00B67C8A"/>
    <w:rsid w:val="00034E0A"/>
    <w:rsid w:val="001B4F88"/>
    <w:rsid w:val="00252366"/>
    <w:rsid w:val="002D1259"/>
    <w:rsid w:val="004606FB"/>
    <w:rsid w:val="005B6F58"/>
    <w:rsid w:val="00776872"/>
    <w:rsid w:val="007C669B"/>
    <w:rsid w:val="007E435F"/>
    <w:rsid w:val="008A4619"/>
    <w:rsid w:val="008F18B7"/>
    <w:rsid w:val="00AA2168"/>
    <w:rsid w:val="00B67C8A"/>
    <w:rsid w:val="00C5747B"/>
    <w:rsid w:val="45546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6FC7F0-383A-4D56-92A0-BE835F68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paragraph" w:customStyle="1" w:styleId="textalign-center">
    <w:name w:val="text_align-center"/>
    <w:basedOn w:val="a"/>
    <w:pPr>
      <w:widowControl/>
      <w:spacing w:before="100" w:beforeAutospacing="1" w:after="100" w:afterAutospacing="1"/>
      <w:jc w:val="left"/>
    </w:pPr>
    <w:rPr>
      <w:rFonts w:ascii="宋体" w:eastAsia="宋体" w:hAnsi="宋体" w:cs="宋体"/>
      <w:kern w:val="0"/>
      <w:sz w:val="24"/>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222</Words>
  <Characters>1268</Characters>
  <Application>Microsoft Office Word</Application>
  <DocSecurity>0</DocSecurity>
  <Lines>10</Lines>
  <Paragraphs>2</Paragraphs>
  <ScaleCrop>false</ScaleCrop>
  <Company>Windows</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邢自武</cp:lastModifiedBy>
  <cp:revision>10</cp:revision>
  <dcterms:created xsi:type="dcterms:W3CDTF">2024-02-01T07:10:00Z</dcterms:created>
  <dcterms:modified xsi:type="dcterms:W3CDTF">2024-03-01T03:18:00Z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4AC5198B94CE4B41AEDFA904DD2FB167_13</vt:lpwstr>
  </property>
</Properties>
</file>