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52E" w:rsidRPr="00FD052E" w:rsidRDefault="00FD052E" w:rsidP="00FD052E">
      <w:pPr>
        <w:jc w:val="center"/>
        <w:rPr>
          <w:rFonts w:ascii="仿宋" w:eastAsia="仿宋" w:hAnsi="仿宋" w:hint="eastAsia"/>
          <w:b/>
          <w:sz w:val="30"/>
          <w:szCs w:val="30"/>
        </w:rPr>
      </w:pPr>
      <w:r w:rsidRPr="00FD052E">
        <w:rPr>
          <w:rFonts w:ascii="仿宋" w:eastAsia="仿宋" w:hAnsi="仿宋" w:hint="eastAsia"/>
          <w:b/>
          <w:sz w:val="30"/>
          <w:szCs w:val="30"/>
        </w:rPr>
        <w:t>2021 年甘肃省普通高校高职（专科）升本科</w:t>
      </w:r>
    </w:p>
    <w:p w:rsidR="00FD052E" w:rsidRPr="00FD052E" w:rsidRDefault="00FD052E" w:rsidP="00FD052E">
      <w:pPr>
        <w:jc w:val="center"/>
        <w:rPr>
          <w:rFonts w:ascii="仿宋" w:eastAsia="仿宋" w:hAnsi="仿宋" w:hint="eastAsia"/>
          <w:b/>
          <w:sz w:val="30"/>
          <w:szCs w:val="30"/>
        </w:rPr>
      </w:pPr>
      <w:r w:rsidRPr="00FD052E">
        <w:rPr>
          <w:rFonts w:ascii="仿宋" w:eastAsia="仿宋" w:hAnsi="仿宋" w:hint="eastAsia"/>
          <w:b/>
          <w:sz w:val="30"/>
          <w:szCs w:val="30"/>
        </w:rPr>
        <w:t>考试招生计算机科考试大纲</w:t>
      </w:r>
    </w:p>
    <w:p w:rsidR="00FD052E" w:rsidRPr="00FD052E" w:rsidRDefault="00FD052E" w:rsidP="00FD052E">
      <w:pPr>
        <w:rPr>
          <w:rFonts w:ascii="仿宋" w:eastAsia="仿宋" w:hAnsi="仿宋" w:hint="eastAsia"/>
          <w:b/>
          <w:sz w:val="30"/>
          <w:szCs w:val="30"/>
        </w:rPr>
      </w:pPr>
      <w:r w:rsidRPr="00FD052E">
        <w:rPr>
          <w:rFonts w:ascii="仿宋" w:eastAsia="仿宋" w:hAnsi="仿宋" w:hint="eastAsia"/>
          <w:b/>
          <w:sz w:val="30"/>
          <w:szCs w:val="30"/>
        </w:rPr>
        <w:t>一、考试目的及要求</w:t>
      </w:r>
    </w:p>
    <w:p w:rsidR="00FD052E" w:rsidRPr="00FD052E" w:rsidRDefault="00FD052E" w:rsidP="00FD052E">
      <w:pPr>
        <w:ind w:firstLineChars="150" w:firstLine="450"/>
        <w:rPr>
          <w:rFonts w:ascii="仿宋" w:eastAsia="仿宋" w:hAnsi="仿宋" w:hint="eastAsia"/>
          <w:sz w:val="30"/>
          <w:szCs w:val="30"/>
        </w:rPr>
      </w:pPr>
      <w:r w:rsidRPr="00FD052E">
        <w:rPr>
          <w:rFonts w:ascii="仿宋" w:eastAsia="仿宋" w:hAnsi="仿宋" w:hint="eastAsia"/>
          <w:sz w:val="30"/>
          <w:szCs w:val="30"/>
        </w:rPr>
        <w:t>全面考核普通高等学校高职（专科）应届毕业生计算机应用能力是否达到教学大纲所规定的要求。所有考生计算机基础知识必须达到计算机等级考试一级考试大纲的要求；同时理工类考生还必须具有利用所学高级语言能够编写一般应用程序的能力；文史类考生还必须掌握数据库系统的基本知识和关系数据库的基本操作。具体要求：</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（一）计算机基础知识</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1.了解计算机与信息技术的基本知识。</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2.了解计算机系统的基本组成与工作原理。</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3.了解计算机中数据的存储方法。</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4.了解微型计算机系统的基本组成，具有使用微型计算机的基础知识。</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5.了解操作系统的基本功能和常用操作系统的特点，掌握中文Windows 的基本操作和应用。</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6.了解文字处理软件的基本知识，掌握文字处理软件</w:t>
      </w:r>
      <w:r>
        <w:rPr>
          <w:rFonts w:ascii="仿宋" w:eastAsia="仿宋" w:hAnsi="仿宋" w:hint="eastAsia"/>
          <w:sz w:val="30"/>
          <w:szCs w:val="30"/>
        </w:rPr>
        <w:t>Word</w:t>
      </w:r>
      <w:r w:rsidRPr="00FD052E">
        <w:rPr>
          <w:rFonts w:ascii="仿宋" w:eastAsia="仿宋" w:hAnsi="仿宋" w:hint="eastAsia"/>
          <w:sz w:val="30"/>
          <w:szCs w:val="30"/>
        </w:rPr>
        <w:t>的基本操作和应用。</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7．了解电子表格软件的基本知识，掌握电子表格软件</w:t>
      </w:r>
      <w:r>
        <w:rPr>
          <w:rFonts w:ascii="仿宋" w:eastAsia="仿宋" w:hAnsi="仿宋" w:hint="eastAsia"/>
          <w:sz w:val="30"/>
          <w:szCs w:val="30"/>
        </w:rPr>
        <w:t>Excel</w:t>
      </w:r>
      <w:r w:rsidRPr="00FD052E">
        <w:rPr>
          <w:rFonts w:ascii="仿宋" w:eastAsia="仿宋" w:hAnsi="仿宋" w:hint="eastAsia"/>
          <w:sz w:val="30"/>
          <w:szCs w:val="30"/>
        </w:rPr>
        <w:t>的基本操作和应用。</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8.了解多媒体演示软件的基本知识，掌握演示文稿制作软件</w:t>
      </w:r>
      <w:r w:rsidRPr="00FD052E">
        <w:rPr>
          <w:rFonts w:ascii="仿宋" w:eastAsia="仿宋" w:hAnsi="仿宋" w:hint="eastAsia"/>
          <w:sz w:val="30"/>
          <w:szCs w:val="30"/>
        </w:rPr>
        <w:lastRenderedPageBreak/>
        <w:t>PowerPoint 的基本操作和应用。</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9.了解计算机网络的基本概念和因特网的初步知识，具有利用Internet 获取信息的能力。</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10.了解信息安全的基本知识。</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11.了解常用工具软件的使用。</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（二）程序设计能力（仅限理工类考生）</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1.了解程序和程序设计语言的基本概念。</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2.掌握算法的基本概念及表示。</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3.掌握程序设计的基本步骤和方法。</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4．具有应用所学语言编写简单应用程序的能力。</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（三）数据库应用能力（仅限文史类考生）</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1.了解数据库系统的基本概念。</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2.了解关系数据库的数据结构与特点。</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3.了解数据库、表的概念与操作。</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4.了解数据查询和操作（增、</w:t>
      </w:r>
      <w:proofErr w:type="gramStart"/>
      <w:r w:rsidRPr="00FD052E">
        <w:rPr>
          <w:rFonts w:ascii="仿宋" w:eastAsia="仿宋" w:hAnsi="仿宋" w:hint="eastAsia"/>
          <w:sz w:val="30"/>
          <w:szCs w:val="30"/>
        </w:rPr>
        <w:t>删</w:t>
      </w:r>
      <w:proofErr w:type="gramEnd"/>
      <w:r w:rsidRPr="00FD052E">
        <w:rPr>
          <w:rFonts w:ascii="仿宋" w:eastAsia="仿宋" w:hAnsi="仿宋" w:hint="eastAsia"/>
          <w:sz w:val="30"/>
          <w:szCs w:val="30"/>
        </w:rPr>
        <w:t>、改）的基本方法。</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5.掌握常用的SQL 语句。</w:t>
      </w:r>
    </w:p>
    <w:p w:rsidR="00FD052E" w:rsidRPr="00FD052E" w:rsidRDefault="00FD052E" w:rsidP="00FD052E">
      <w:pPr>
        <w:rPr>
          <w:rFonts w:ascii="仿宋" w:eastAsia="仿宋" w:hAnsi="仿宋" w:hint="eastAsia"/>
          <w:b/>
          <w:sz w:val="30"/>
          <w:szCs w:val="30"/>
        </w:rPr>
      </w:pPr>
      <w:r w:rsidRPr="00FD052E">
        <w:rPr>
          <w:rFonts w:ascii="仿宋" w:eastAsia="仿宋" w:hAnsi="仿宋" w:hint="eastAsia"/>
          <w:b/>
          <w:sz w:val="30"/>
          <w:szCs w:val="30"/>
        </w:rPr>
        <w:t>二、考试内容</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（一）计算机与信息技术基础知识</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1.计算机的发展、分类及其应用领域。</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2.信息高速公路与“金”字工程。</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3.计算机系统的组成与工作原理（存储程序原理）。</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4.计算机中的信息表示（数制及其转换、编码、信息存储单位）。</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lastRenderedPageBreak/>
        <w:t>5.信息安全及计算机病毒与防治。</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6.多媒体计算机的基本概念及其组成。</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（二）微型计算机及其使用</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1.微型计算机的分类、主要技术指标及其发展方向。</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2.微型计算机硬件系统的基本组成及各部分的功能。</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3.微型计算机软件系统的基本组成。</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4.操作系统的功能及其使用。</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（1）操作系统的基本概念、功能与组成。</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（2）操作系统的分类及常用操作系统的特点。</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（3）微机操作系统的文件组织结构。</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（4）Windows 操作系统的基本概念和常用术语。</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（5）中文Windows 操作系统的基本操作和应用。</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（6）“我的电脑”和“资源管理器”的操作与应用。</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（7）文件和文件夹的管理。</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（8）控制面板及其使用。</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（9）应用程序的运行与退出。</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（10）中文输入法及其使用。</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（三）计算机网络</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1.计算机网络的概念、功能、组成与分类。</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2.计算机网络的结构与网络协议。</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3.局域网与广域网的概念与特点。</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4.常用网络传输介质及网络设备。</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lastRenderedPageBreak/>
        <w:t>5.因特网的基本概念及其接入方法。</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6.因特网的基本应用（WWW、</w:t>
      </w:r>
      <w:proofErr w:type="spellStart"/>
      <w:r w:rsidRPr="00FD052E">
        <w:rPr>
          <w:rFonts w:ascii="仿宋" w:eastAsia="仿宋" w:hAnsi="仿宋" w:hint="eastAsia"/>
          <w:sz w:val="30"/>
          <w:szCs w:val="30"/>
        </w:rPr>
        <w:t>E_mail</w:t>
      </w:r>
      <w:proofErr w:type="spellEnd"/>
      <w:r w:rsidRPr="00FD052E">
        <w:rPr>
          <w:rFonts w:ascii="仿宋" w:eastAsia="仿宋" w:hAnsi="仿宋" w:hint="eastAsia"/>
          <w:sz w:val="30"/>
          <w:szCs w:val="30"/>
        </w:rPr>
        <w:t>、FTP）。</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（四）常用办公自动化软件</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1.文字处理软件的功能和使用</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（1）文字处理软件的基本概念。</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（2）中文Word 的基本功能和使用。</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（3）文档的创建、输入、编辑、排版与打印。</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（4）表格的制作与使用。</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2.电子表格软件的功能和使用</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（1）电子表格的基本概念。</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（2）中文Excel 的基本功能和使用。</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（3）工作簿、工作表、单元格的基本概念与基本操作。</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（4）单元格绝对地址和相对地址的概念与引用。</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（5）数据处理的概念及其简单使用。</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3.演示文稿软件的功能和使用</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（1）中文PowerPoint 的基本功能和使用。</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（2）中文PowerPoint 的基本操作。</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（3）幻灯片外观的设置与放映。</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（五）程序设计能力（仅限理工类考生）</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1.程序和程序设计语言的基本概念。</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2.掌握算法的基本概念及表示。</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3.掌握程序设计的基本步骤和方法。</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lastRenderedPageBreak/>
        <w:t>4.掌握程序的基本控制结构，能够利用所学语言编写简单的应用程序。</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（六）数据库应用能力（仅限文史类考生）</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1.数据库系统的基本功能与特点。</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2.数据库、数据库管理系统、数据库系统的基本概念。</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3.关系数据库的数据结构与特点。</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4.数据库、表的概念与操作。</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5.数据的查询与维护（增、</w:t>
      </w:r>
      <w:proofErr w:type="gramStart"/>
      <w:r w:rsidRPr="00FD052E">
        <w:rPr>
          <w:rFonts w:ascii="仿宋" w:eastAsia="仿宋" w:hAnsi="仿宋" w:hint="eastAsia"/>
          <w:sz w:val="30"/>
          <w:szCs w:val="30"/>
        </w:rPr>
        <w:t>删</w:t>
      </w:r>
      <w:proofErr w:type="gramEnd"/>
      <w:r w:rsidRPr="00FD052E">
        <w:rPr>
          <w:rFonts w:ascii="仿宋" w:eastAsia="仿宋" w:hAnsi="仿宋" w:hint="eastAsia"/>
          <w:sz w:val="30"/>
          <w:szCs w:val="30"/>
        </w:rPr>
        <w:t>、改）。</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6.SQL 数据查询命令的基本使用。</w:t>
      </w:r>
    </w:p>
    <w:p w:rsidR="00FD052E" w:rsidRPr="00FD052E" w:rsidRDefault="00FD052E" w:rsidP="00FD052E">
      <w:pPr>
        <w:rPr>
          <w:rFonts w:ascii="仿宋" w:eastAsia="仿宋" w:hAnsi="仿宋" w:hint="eastAsia"/>
          <w:sz w:val="30"/>
          <w:szCs w:val="30"/>
        </w:rPr>
      </w:pPr>
      <w:r w:rsidRPr="00FD052E">
        <w:rPr>
          <w:rFonts w:ascii="仿宋" w:eastAsia="仿宋" w:hAnsi="仿宋" w:hint="eastAsia"/>
          <w:sz w:val="30"/>
          <w:szCs w:val="30"/>
        </w:rPr>
        <w:t>7.SQL 数据更新命令的基本使用。</w:t>
      </w:r>
    </w:p>
    <w:p w:rsidR="00FD052E" w:rsidRPr="00FD052E" w:rsidRDefault="00FD052E" w:rsidP="00FD052E">
      <w:pPr>
        <w:rPr>
          <w:rFonts w:ascii="仿宋" w:eastAsia="仿宋" w:hAnsi="仿宋" w:hint="eastAsia"/>
          <w:b/>
          <w:sz w:val="30"/>
          <w:szCs w:val="30"/>
        </w:rPr>
      </w:pPr>
      <w:r w:rsidRPr="00FD052E">
        <w:rPr>
          <w:rFonts w:ascii="仿宋" w:eastAsia="仿宋" w:hAnsi="仿宋" w:hint="eastAsia"/>
          <w:b/>
          <w:sz w:val="30"/>
          <w:szCs w:val="30"/>
        </w:rPr>
        <w:t>三、试题难易程度</w:t>
      </w:r>
    </w:p>
    <w:p w:rsidR="00FD052E" w:rsidRPr="00FD052E" w:rsidRDefault="00FD052E" w:rsidP="00FD052E">
      <w:pPr>
        <w:ind w:firstLineChars="200" w:firstLine="600"/>
        <w:rPr>
          <w:rFonts w:ascii="仿宋" w:eastAsia="仿宋" w:hAnsi="仿宋" w:hint="eastAsia"/>
          <w:sz w:val="30"/>
          <w:szCs w:val="30"/>
        </w:rPr>
      </w:pPr>
      <w:r w:rsidRPr="00FD052E">
        <w:rPr>
          <w:rFonts w:ascii="仿宋" w:eastAsia="仿宋" w:hAnsi="仿宋" w:hint="eastAsia"/>
          <w:sz w:val="30"/>
          <w:szCs w:val="30"/>
        </w:rPr>
        <w:t>较</w:t>
      </w:r>
      <w:proofErr w:type="gramStart"/>
      <w:r w:rsidRPr="00FD052E">
        <w:rPr>
          <w:rFonts w:ascii="仿宋" w:eastAsia="仿宋" w:hAnsi="仿宋" w:hint="eastAsia"/>
          <w:sz w:val="30"/>
          <w:szCs w:val="30"/>
        </w:rPr>
        <w:t>容易题约</w:t>
      </w:r>
      <w:proofErr w:type="gramEnd"/>
      <w:r w:rsidRPr="00FD052E">
        <w:rPr>
          <w:rFonts w:ascii="仿宋" w:eastAsia="仿宋" w:hAnsi="仿宋" w:hint="eastAsia"/>
          <w:sz w:val="30"/>
          <w:szCs w:val="30"/>
        </w:rPr>
        <w:t>30%</w:t>
      </w:r>
    </w:p>
    <w:p w:rsidR="00FD052E" w:rsidRPr="00FD052E" w:rsidRDefault="00FD052E" w:rsidP="00FD052E">
      <w:pPr>
        <w:ind w:firstLineChars="200" w:firstLine="600"/>
        <w:rPr>
          <w:rFonts w:ascii="仿宋" w:eastAsia="仿宋" w:hAnsi="仿宋" w:hint="eastAsia"/>
          <w:sz w:val="30"/>
          <w:szCs w:val="30"/>
        </w:rPr>
      </w:pPr>
      <w:r w:rsidRPr="00FD052E">
        <w:rPr>
          <w:rFonts w:ascii="仿宋" w:eastAsia="仿宋" w:hAnsi="仿宋" w:hint="eastAsia"/>
          <w:sz w:val="30"/>
          <w:szCs w:val="30"/>
        </w:rPr>
        <w:t>中等</w:t>
      </w:r>
      <w:proofErr w:type="gramStart"/>
      <w:r w:rsidRPr="00FD052E">
        <w:rPr>
          <w:rFonts w:ascii="仿宋" w:eastAsia="仿宋" w:hAnsi="仿宋" w:hint="eastAsia"/>
          <w:sz w:val="30"/>
          <w:szCs w:val="30"/>
        </w:rPr>
        <w:t>难度题约</w:t>
      </w:r>
      <w:proofErr w:type="gramEnd"/>
      <w:r w:rsidRPr="00FD052E">
        <w:rPr>
          <w:rFonts w:ascii="仿宋" w:eastAsia="仿宋" w:hAnsi="仿宋" w:hint="eastAsia"/>
          <w:sz w:val="30"/>
          <w:szCs w:val="30"/>
        </w:rPr>
        <w:t>50%</w:t>
      </w:r>
    </w:p>
    <w:p w:rsidR="00FD052E" w:rsidRPr="00FD052E" w:rsidRDefault="00FD052E" w:rsidP="00FD052E">
      <w:pPr>
        <w:ind w:firstLineChars="200" w:firstLine="600"/>
        <w:rPr>
          <w:rFonts w:ascii="仿宋" w:eastAsia="仿宋" w:hAnsi="仿宋" w:hint="eastAsia"/>
          <w:sz w:val="30"/>
          <w:szCs w:val="30"/>
        </w:rPr>
      </w:pPr>
      <w:r w:rsidRPr="00FD052E">
        <w:rPr>
          <w:rFonts w:ascii="仿宋" w:eastAsia="仿宋" w:hAnsi="仿宋" w:hint="eastAsia"/>
          <w:sz w:val="30"/>
          <w:szCs w:val="30"/>
        </w:rPr>
        <w:t>较难题约20%</w:t>
      </w:r>
    </w:p>
    <w:p w:rsidR="00FD052E" w:rsidRPr="00FD052E" w:rsidRDefault="00FD052E" w:rsidP="00FD052E">
      <w:pPr>
        <w:rPr>
          <w:rFonts w:ascii="仿宋" w:eastAsia="仿宋" w:hAnsi="仿宋" w:hint="eastAsia"/>
          <w:b/>
          <w:sz w:val="30"/>
          <w:szCs w:val="30"/>
        </w:rPr>
      </w:pPr>
      <w:r w:rsidRPr="00FD052E">
        <w:rPr>
          <w:rFonts w:ascii="仿宋" w:eastAsia="仿宋" w:hAnsi="仿宋" w:hint="eastAsia"/>
          <w:b/>
          <w:sz w:val="30"/>
          <w:szCs w:val="30"/>
        </w:rPr>
        <w:t>四、说明</w:t>
      </w:r>
    </w:p>
    <w:p w:rsidR="000C7508" w:rsidRPr="00FD052E" w:rsidRDefault="00FD052E" w:rsidP="00FD052E">
      <w:pPr>
        <w:ind w:firstLineChars="200" w:firstLine="600"/>
        <w:rPr>
          <w:rFonts w:ascii="仿宋" w:eastAsia="仿宋" w:hAnsi="仿宋"/>
          <w:sz w:val="30"/>
          <w:szCs w:val="30"/>
        </w:rPr>
      </w:pPr>
      <w:r w:rsidRPr="00FD052E">
        <w:rPr>
          <w:rFonts w:ascii="仿宋" w:eastAsia="仿宋" w:hAnsi="仿宋" w:hint="eastAsia"/>
          <w:sz w:val="30"/>
          <w:szCs w:val="30"/>
        </w:rPr>
        <w:t>理工类、文史类分别命题，其中计算机基础知识部分试题相同，理工类考生增加程序设计能力考试，文史类考生增加数据库应用能力考试。试卷满分为150 分，考试时间120 分钟，试</w:t>
      </w:r>
      <w:bookmarkStart w:id="0" w:name="_GoBack"/>
      <w:bookmarkEnd w:id="0"/>
      <w:r w:rsidRPr="00FD052E">
        <w:rPr>
          <w:rFonts w:ascii="仿宋" w:eastAsia="仿宋" w:hAnsi="仿宋" w:hint="eastAsia"/>
          <w:sz w:val="30"/>
          <w:szCs w:val="30"/>
        </w:rPr>
        <w:t>卷长度为A4 纸8-10 版。</w:t>
      </w:r>
    </w:p>
    <w:sectPr w:rsidR="000C7508" w:rsidRPr="00FD052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28A9" w:rsidRDefault="002428A9" w:rsidP="00FD052E">
      <w:r>
        <w:separator/>
      </w:r>
    </w:p>
  </w:endnote>
  <w:endnote w:type="continuationSeparator" w:id="0">
    <w:p w:rsidR="002428A9" w:rsidRDefault="002428A9" w:rsidP="00FD0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28A9" w:rsidRDefault="002428A9" w:rsidP="00FD052E">
      <w:r>
        <w:separator/>
      </w:r>
    </w:p>
  </w:footnote>
  <w:footnote w:type="continuationSeparator" w:id="0">
    <w:p w:rsidR="002428A9" w:rsidRDefault="002428A9" w:rsidP="00FD05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093"/>
    <w:rsid w:val="000C7508"/>
    <w:rsid w:val="002428A9"/>
    <w:rsid w:val="00272093"/>
    <w:rsid w:val="00FD05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D052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D052E"/>
    <w:rPr>
      <w:sz w:val="18"/>
      <w:szCs w:val="18"/>
    </w:rPr>
  </w:style>
  <w:style w:type="paragraph" w:styleId="a4">
    <w:name w:val="footer"/>
    <w:basedOn w:val="a"/>
    <w:link w:val="Char0"/>
    <w:uiPriority w:val="99"/>
    <w:unhideWhenUsed/>
    <w:rsid w:val="00FD052E"/>
    <w:pPr>
      <w:tabs>
        <w:tab w:val="center" w:pos="4153"/>
        <w:tab w:val="right" w:pos="8306"/>
      </w:tabs>
      <w:snapToGrid w:val="0"/>
      <w:jc w:val="left"/>
    </w:pPr>
    <w:rPr>
      <w:sz w:val="18"/>
      <w:szCs w:val="18"/>
    </w:rPr>
  </w:style>
  <w:style w:type="character" w:customStyle="1" w:styleId="Char0">
    <w:name w:val="页脚 Char"/>
    <w:basedOn w:val="a0"/>
    <w:link w:val="a4"/>
    <w:uiPriority w:val="99"/>
    <w:rsid w:val="00FD052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D052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D052E"/>
    <w:rPr>
      <w:sz w:val="18"/>
      <w:szCs w:val="18"/>
    </w:rPr>
  </w:style>
  <w:style w:type="paragraph" w:styleId="a4">
    <w:name w:val="footer"/>
    <w:basedOn w:val="a"/>
    <w:link w:val="Char0"/>
    <w:uiPriority w:val="99"/>
    <w:unhideWhenUsed/>
    <w:rsid w:val="00FD052E"/>
    <w:pPr>
      <w:tabs>
        <w:tab w:val="center" w:pos="4153"/>
        <w:tab w:val="right" w:pos="8306"/>
      </w:tabs>
      <w:snapToGrid w:val="0"/>
      <w:jc w:val="left"/>
    </w:pPr>
    <w:rPr>
      <w:sz w:val="18"/>
      <w:szCs w:val="18"/>
    </w:rPr>
  </w:style>
  <w:style w:type="character" w:customStyle="1" w:styleId="Char0">
    <w:name w:val="页脚 Char"/>
    <w:basedOn w:val="a0"/>
    <w:link w:val="a4"/>
    <w:uiPriority w:val="99"/>
    <w:rsid w:val="00FD052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300</Words>
  <Characters>1714</Characters>
  <Application>Microsoft Office Word</Application>
  <DocSecurity>0</DocSecurity>
  <Lines>14</Lines>
  <Paragraphs>4</Paragraphs>
  <ScaleCrop>false</ScaleCrop>
  <Company/>
  <LinksUpToDate>false</LinksUpToDate>
  <CharactersWithSpaces>2010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2021-02-24T04:14:00Z</dcterms:created>
  <dcterms:modified xsi:type="dcterms:W3CDTF">2021-02-24T04:18:00Z</dcterms:modified>
</cp:coreProperties>
</file>